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1E6" w:rsidRDefault="005751E6" w:rsidP="00DF5FA6">
      <w:pPr>
        <w:pStyle w:val="Odsekzoznamu"/>
        <w:spacing w:after="0" w:line="276" w:lineRule="auto"/>
        <w:ind w:left="0"/>
        <w:jc w:val="center"/>
        <w:rPr>
          <w:rFonts w:ascii="Times New Roman" w:hAnsi="Times New Roman" w:cs="Times New Roman"/>
          <w:b/>
          <w:sz w:val="32"/>
          <w:szCs w:val="32"/>
        </w:rPr>
      </w:pPr>
    </w:p>
    <w:p w:rsidR="00DF5FA6" w:rsidRPr="00027C29" w:rsidRDefault="00DF5FA6" w:rsidP="00DF5FA6">
      <w:pPr>
        <w:pStyle w:val="Odsekzoznamu"/>
        <w:spacing w:after="0" w:line="276" w:lineRule="auto"/>
        <w:ind w:left="0"/>
        <w:jc w:val="center"/>
        <w:rPr>
          <w:rFonts w:ascii="Times New Roman" w:hAnsi="Times New Roman" w:cs="Times New Roman"/>
          <w:b/>
          <w:i/>
          <w:sz w:val="32"/>
          <w:szCs w:val="32"/>
        </w:rPr>
      </w:pPr>
      <w:r w:rsidRPr="00027C29">
        <w:rPr>
          <w:rFonts w:ascii="Times New Roman" w:hAnsi="Times New Roman" w:cs="Times New Roman"/>
          <w:b/>
          <w:sz w:val="32"/>
          <w:szCs w:val="32"/>
        </w:rPr>
        <w:t>Výzva</w:t>
      </w:r>
      <w:r w:rsidR="005751E6">
        <w:rPr>
          <w:rFonts w:ascii="Times New Roman" w:hAnsi="Times New Roman" w:cs="Times New Roman"/>
          <w:b/>
          <w:sz w:val="32"/>
          <w:szCs w:val="32"/>
        </w:rPr>
        <w:t xml:space="preserve"> na predkladanie cenových ponúk</w:t>
      </w:r>
    </w:p>
    <w:p w:rsidR="00DF5FA6" w:rsidRPr="00027C29" w:rsidRDefault="00DF5FA6" w:rsidP="00DF5FA6">
      <w:pPr>
        <w:pStyle w:val="Odsekzoznamu"/>
        <w:spacing w:after="0" w:line="276" w:lineRule="auto"/>
        <w:ind w:left="0"/>
        <w:jc w:val="center"/>
        <w:rPr>
          <w:rFonts w:ascii="Times New Roman" w:hAnsi="Times New Roman" w:cs="Times New Roman"/>
          <w:sz w:val="24"/>
          <w:szCs w:val="24"/>
        </w:rPr>
      </w:pPr>
      <w:r w:rsidRPr="00027C29">
        <w:rPr>
          <w:rFonts w:ascii="Times New Roman" w:hAnsi="Times New Roman" w:cs="Times New Roman"/>
          <w:sz w:val="24"/>
          <w:szCs w:val="24"/>
        </w:rPr>
        <w:t>zákazka postupom podľa § 117 „zákazka s nízkou hodnotou“ v súlade so  zákonom</w:t>
      </w:r>
    </w:p>
    <w:p w:rsidR="00DF5FA6" w:rsidRPr="00027C29" w:rsidRDefault="00DF5FA6" w:rsidP="00DF5FA6">
      <w:pPr>
        <w:pStyle w:val="Odsekzoznamu"/>
        <w:spacing w:after="0" w:line="276" w:lineRule="auto"/>
        <w:ind w:left="0"/>
        <w:jc w:val="center"/>
        <w:rPr>
          <w:rFonts w:ascii="Times New Roman" w:hAnsi="Times New Roman" w:cs="Times New Roman"/>
          <w:sz w:val="24"/>
          <w:szCs w:val="24"/>
        </w:rPr>
      </w:pPr>
      <w:r w:rsidRPr="00027C29">
        <w:rPr>
          <w:rFonts w:ascii="Times New Roman" w:hAnsi="Times New Roman" w:cs="Times New Roman"/>
          <w:sz w:val="24"/>
          <w:szCs w:val="24"/>
        </w:rPr>
        <w:t>č. 343/2015 Z. z. o verejnom obstarávaní v znení neskorších predpisov</w:t>
      </w:r>
    </w:p>
    <w:p w:rsidR="00DF5FA6" w:rsidRDefault="00DF5FA6" w:rsidP="00DF5FA6">
      <w:pPr>
        <w:pStyle w:val="Odsekzoznamu"/>
        <w:spacing w:after="0" w:line="276" w:lineRule="auto"/>
        <w:ind w:left="0"/>
        <w:rPr>
          <w:rFonts w:ascii="Times New Roman" w:hAnsi="Times New Roman" w:cs="Times New Roman"/>
          <w:b/>
          <w:sz w:val="24"/>
          <w:szCs w:val="24"/>
        </w:rPr>
      </w:pPr>
    </w:p>
    <w:p w:rsidR="005751E6" w:rsidRDefault="005751E6" w:rsidP="00DF5FA6">
      <w:pPr>
        <w:pStyle w:val="Odsekzoznamu"/>
        <w:spacing w:after="0" w:line="276" w:lineRule="auto"/>
        <w:ind w:left="0"/>
        <w:rPr>
          <w:rFonts w:ascii="Times New Roman" w:hAnsi="Times New Roman" w:cs="Times New Roman"/>
          <w:b/>
          <w:sz w:val="24"/>
          <w:szCs w:val="24"/>
        </w:rPr>
      </w:pPr>
    </w:p>
    <w:p w:rsidR="005751E6" w:rsidRDefault="005751E6" w:rsidP="00DF5FA6">
      <w:pPr>
        <w:pStyle w:val="Odsekzoznamu"/>
        <w:spacing w:after="0" w:line="276" w:lineRule="auto"/>
        <w:ind w:left="0"/>
        <w:rPr>
          <w:rFonts w:ascii="Times New Roman" w:hAnsi="Times New Roman" w:cs="Times New Roman"/>
          <w:b/>
          <w:sz w:val="24"/>
          <w:szCs w:val="24"/>
        </w:rPr>
      </w:pPr>
    </w:p>
    <w:p w:rsidR="005751E6" w:rsidRPr="00E26E46" w:rsidRDefault="005751E6" w:rsidP="00DF5FA6">
      <w:pPr>
        <w:pStyle w:val="Odsekzoznamu"/>
        <w:spacing w:after="0" w:line="276" w:lineRule="auto"/>
        <w:ind w:left="0"/>
        <w:rPr>
          <w:rFonts w:ascii="Times New Roman" w:hAnsi="Times New Roman" w:cs="Times New Roman"/>
          <w:b/>
          <w:sz w:val="24"/>
          <w:szCs w:val="24"/>
        </w:rPr>
      </w:pPr>
    </w:p>
    <w:p w:rsidR="00DF5FA6" w:rsidRPr="00027C29" w:rsidRDefault="00DF5FA6" w:rsidP="00DF5FA6">
      <w:pPr>
        <w:pStyle w:val="Odsekzoznamu"/>
        <w:spacing w:after="0" w:line="276" w:lineRule="auto"/>
        <w:ind w:left="0"/>
        <w:rPr>
          <w:rFonts w:ascii="Times New Roman" w:hAnsi="Times New Roman" w:cs="Times New Roman"/>
          <w:b/>
          <w:sz w:val="24"/>
          <w:szCs w:val="24"/>
        </w:rPr>
      </w:pPr>
      <w:r w:rsidRPr="00027C29">
        <w:rPr>
          <w:rFonts w:ascii="Times New Roman" w:hAnsi="Times New Roman" w:cs="Times New Roman"/>
          <w:b/>
          <w:sz w:val="24"/>
          <w:szCs w:val="24"/>
        </w:rPr>
        <w:t>1.Identifikácia verejného obstarávateľa</w:t>
      </w:r>
    </w:p>
    <w:p w:rsidR="00DF5FA6" w:rsidRPr="00027C29" w:rsidRDefault="00DF5FA6" w:rsidP="00DF5FA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Názov:        </w:t>
      </w:r>
      <w:r w:rsidR="001F14D3">
        <w:rPr>
          <w:rFonts w:ascii="Times New Roman" w:hAnsi="Times New Roman" w:cs="Times New Roman"/>
          <w:sz w:val="24"/>
          <w:szCs w:val="24"/>
        </w:rPr>
        <w:t xml:space="preserve">       </w:t>
      </w:r>
      <w:r w:rsidRPr="00027C29">
        <w:rPr>
          <w:rFonts w:ascii="Times New Roman" w:hAnsi="Times New Roman" w:cs="Times New Roman"/>
          <w:sz w:val="24"/>
          <w:szCs w:val="24"/>
        </w:rPr>
        <w:t xml:space="preserve">  </w:t>
      </w:r>
      <w:r w:rsidR="00D1154B">
        <w:rPr>
          <w:rFonts w:ascii="Times New Roman" w:hAnsi="Times New Roman" w:cs="Times New Roman"/>
          <w:sz w:val="24"/>
          <w:szCs w:val="24"/>
        </w:rPr>
        <w:t>Zariadenie pre seniorov Komárno</w:t>
      </w:r>
      <w:r w:rsidRPr="00027C29">
        <w:rPr>
          <w:rFonts w:ascii="Times New Roman" w:hAnsi="Times New Roman" w:cs="Times New Roman"/>
          <w:sz w:val="24"/>
          <w:szCs w:val="24"/>
        </w:rPr>
        <w:t xml:space="preserve">                                        </w:t>
      </w:r>
      <w:r w:rsidRPr="00027C29">
        <w:rPr>
          <w:rFonts w:ascii="Times New Roman" w:hAnsi="Times New Roman" w:cs="Times New Roman"/>
          <w:b/>
          <w:sz w:val="24"/>
          <w:szCs w:val="24"/>
        </w:rPr>
        <w:t xml:space="preserve"> </w:t>
      </w:r>
      <w:r w:rsidRPr="00027C29">
        <w:rPr>
          <w:rFonts w:ascii="Times New Roman" w:hAnsi="Times New Roman" w:cs="Times New Roman"/>
          <w:b/>
          <w:sz w:val="24"/>
          <w:szCs w:val="24"/>
        </w:rPr>
        <w:br/>
      </w:r>
      <w:r w:rsidRPr="00027C29">
        <w:rPr>
          <w:rFonts w:ascii="Times New Roman" w:hAnsi="Times New Roman" w:cs="Times New Roman"/>
          <w:sz w:val="24"/>
          <w:szCs w:val="24"/>
        </w:rPr>
        <w:t>So sídlom :</w:t>
      </w:r>
      <w:r w:rsidRPr="00027C29">
        <w:rPr>
          <w:rFonts w:ascii="Times New Roman" w:hAnsi="Times New Roman" w:cs="Times New Roman"/>
          <w:sz w:val="24"/>
          <w:szCs w:val="24"/>
        </w:rPr>
        <w:tab/>
      </w:r>
      <w:r w:rsidR="001F14D3">
        <w:rPr>
          <w:rFonts w:ascii="Times New Roman" w:hAnsi="Times New Roman" w:cs="Times New Roman"/>
          <w:sz w:val="24"/>
          <w:szCs w:val="24"/>
        </w:rPr>
        <w:t xml:space="preserve">    </w:t>
      </w:r>
      <w:r w:rsidR="00D1154B">
        <w:rPr>
          <w:rFonts w:ascii="Times New Roman" w:hAnsi="Times New Roman" w:cs="Times New Roman"/>
          <w:sz w:val="24"/>
          <w:szCs w:val="24"/>
        </w:rPr>
        <w:t xml:space="preserve"> </w:t>
      </w:r>
      <w:r w:rsidR="004672EC">
        <w:rPr>
          <w:rFonts w:ascii="Times New Roman" w:hAnsi="Times New Roman" w:cs="Times New Roman"/>
          <w:sz w:val="24"/>
          <w:szCs w:val="24"/>
        </w:rPr>
        <w:t>Špitálska 16 , 945 01</w:t>
      </w:r>
      <w:r w:rsidR="00D1154B">
        <w:rPr>
          <w:rFonts w:ascii="Times New Roman" w:hAnsi="Times New Roman" w:cs="Times New Roman"/>
          <w:sz w:val="24"/>
          <w:szCs w:val="24"/>
        </w:rPr>
        <w:t xml:space="preserve"> Komárno</w:t>
      </w:r>
      <w:r w:rsidRPr="00027C29">
        <w:rPr>
          <w:rFonts w:ascii="Times New Roman" w:hAnsi="Times New Roman" w:cs="Times New Roman"/>
          <w:sz w:val="24"/>
          <w:szCs w:val="24"/>
        </w:rPr>
        <w:tab/>
      </w:r>
      <w:r w:rsidRPr="00027C29">
        <w:rPr>
          <w:rFonts w:ascii="Times New Roman" w:hAnsi="Times New Roman" w:cs="Times New Roman"/>
          <w:sz w:val="24"/>
          <w:szCs w:val="24"/>
        </w:rPr>
        <w:tab/>
        <w:t xml:space="preserve">              </w:t>
      </w:r>
    </w:p>
    <w:p w:rsidR="00DF5FA6" w:rsidRPr="00027C29" w:rsidRDefault="00DF5FA6" w:rsidP="00DF5FA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Zastúpená :</w:t>
      </w:r>
      <w:r w:rsidRPr="00027C29">
        <w:rPr>
          <w:rFonts w:ascii="Times New Roman" w:hAnsi="Times New Roman" w:cs="Times New Roman"/>
          <w:sz w:val="24"/>
          <w:szCs w:val="24"/>
        </w:rPr>
        <w:tab/>
      </w:r>
      <w:r w:rsidR="001F14D3">
        <w:rPr>
          <w:rFonts w:ascii="Times New Roman" w:hAnsi="Times New Roman" w:cs="Times New Roman"/>
          <w:sz w:val="24"/>
          <w:szCs w:val="24"/>
        </w:rPr>
        <w:t xml:space="preserve">     PhDr. </w:t>
      </w:r>
      <w:r w:rsidR="00D1154B">
        <w:rPr>
          <w:rFonts w:ascii="Times New Roman" w:hAnsi="Times New Roman" w:cs="Times New Roman"/>
          <w:sz w:val="24"/>
          <w:szCs w:val="24"/>
        </w:rPr>
        <w:t>Mgr. Hedviga Polgárová</w:t>
      </w:r>
      <w:r w:rsidRPr="00027C29">
        <w:rPr>
          <w:rFonts w:ascii="Times New Roman" w:hAnsi="Times New Roman" w:cs="Times New Roman"/>
          <w:sz w:val="24"/>
          <w:szCs w:val="24"/>
        </w:rPr>
        <w:tab/>
      </w:r>
      <w:r w:rsidRPr="00027C29">
        <w:rPr>
          <w:rFonts w:ascii="Times New Roman" w:hAnsi="Times New Roman" w:cs="Times New Roman"/>
          <w:sz w:val="24"/>
          <w:szCs w:val="24"/>
        </w:rPr>
        <w:tab/>
      </w:r>
      <w:r w:rsidRPr="00027C29">
        <w:rPr>
          <w:rFonts w:ascii="Times New Roman" w:hAnsi="Times New Roman" w:cs="Times New Roman"/>
          <w:sz w:val="24"/>
          <w:szCs w:val="24"/>
        </w:rPr>
        <w:tab/>
        <w:t xml:space="preserve">  </w:t>
      </w:r>
      <w:r w:rsidRPr="00027C29">
        <w:rPr>
          <w:rFonts w:ascii="Times New Roman" w:hAnsi="Times New Roman" w:cs="Times New Roman"/>
          <w:sz w:val="24"/>
          <w:szCs w:val="24"/>
        </w:rPr>
        <w:br/>
        <w:t>IČO :</w:t>
      </w:r>
      <w:r w:rsidRPr="00027C29">
        <w:rPr>
          <w:rFonts w:ascii="Times New Roman" w:hAnsi="Times New Roman" w:cs="Times New Roman"/>
          <w:sz w:val="24"/>
          <w:szCs w:val="24"/>
        </w:rPr>
        <w:tab/>
      </w:r>
      <w:r w:rsidR="001F14D3">
        <w:rPr>
          <w:rFonts w:ascii="Times New Roman" w:hAnsi="Times New Roman" w:cs="Times New Roman"/>
          <w:sz w:val="24"/>
          <w:szCs w:val="24"/>
        </w:rPr>
        <w:t xml:space="preserve">                 </w:t>
      </w:r>
      <w:r w:rsidR="00D1154B">
        <w:rPr>
          <w:rFonts w:ascii="Times New Roman" w:hAnsi="Times New Roman" w:cs="Times New Roman"/>
          <w:sz w:val="24"/>
          <w:szCs w:val="24"/>
        </w:rPr>
        <w:t>00352489</w:t>
      </w:r>
      <w:r w:rsidRPr="00027C29">
        <w:rPr>
          <w:rFonts w:ascii="Times New Roman" w:hAnsi="Times New Roman" w:cs="Times New Roman"/>
          <w:sz w:val="24"/>
          <w:szCs w:val="24"/>
        </w:rPr>
        <w:tab/>
      </w:r>
      <w:r w:rsidRPr="00027C29">
        <w:rPr>
          <w:rFonts w:ascii="Times New Roman" w:hAnsi="Times New Roman" w:cs="Times New Roman"/>
          <w:sz w:val="24"/>
          <w:szCs w:val="24"/>
        </w:rPr>
        <w:tab/>
      </w:r>
      <w:r w:rsidRPr="00027C29">
        <w:rPr>
          <w:rFonts w:ascii="Times New Roman" w:hAnsi="Times New Roman" w:cs="Times New Roman"/>
          <w:sz w:val="24"/>
          <w:szCs w:val="24"/>
        </w:rPr>
        <w:tab/>
      </w:r>
      <w:r w:rsidRPr="00027C29">
        <w:rPr>
          <w:rFonts w:ascii="Times New Roman" w:hAnsi="Times New Roman" w:cs="Times New Roman"/>
          <w:sz w:val="24"/>
          <w:szCs w:val="24"/>
        </w:rPr>
        <w:tab/>
        <w:t xml:space="preserve">  </w:t>
      </w:r>
    </w:p>
    <w:p w:rsidR="00DF5FA6" w:rsidRPr="00027C29" w:rsidRDefault="00DF5FA6" w:rsidP="00DF5FA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DIČ:</w:t>
      </w:r>
      <w:r w:rsidRPr="00027C29">
        <w:rPr>
          <w:rFonts w:ascii="Times New Roman" w:hAnsi="Times New Roman" w:cs="Times New Roman"/>
          <w:sz w:val="24"/>
          <w:szCs w:val="24"/>
        </w:rPr>
        <w:tab/>
      </w:r>
      <w:r w:rsidR="001F14D3">
        <w:rPr>
          <w:rFonts w:ascii="Times New Roman" w:hAnsi="Times New Roman" w:cs="Times New Roman"/>
          <w:sz w:val="24"/>
          <w:szCs w:val="24"/>
        </w:rPr>
        <w:t xml:space="preserve">                </w:t>
      </w:r>
      <w:r w:rsidR="00D1154B">
        <w:rPr>
          <w:rFonts w:ascii="Times New Roman" w:hAnsi="Times New Roman" w:cs="Times New Roman"/>
          <w:sz w:val="24"/>
          <w:szCs w:val="24"/>
        </w:rPr>
        <w:t>2021035874</w:t>
      </w:r>
      <w:r w:rsidRPr="00027C29">
        <w:rPr>
          <w:rFonts w:ascii="Times New Roman" w:hAnsi="Times New Roman" w:cs="Times New Roman"/>
          <w:sz w:val="24"/>
          <w:szCs w:val="24"/>
        </w:rPr>
        <w:tab/>
      </w:r>
      <w:r w:rsidRPr="00027C29">
        <w:rPr>
          <w:rFonts w:ascii="Times New Roman" w:hAnsi="Times New Roman" w:cs="Times New Roman"/>
          <w:sz w:val="24"/>
          <w:szCs w:val="24"/>
        </w:rPr>
        <w:tab/>
      </w:r>
      <w:r w:rsidRPr="00027C29">
        <w:rPr>
          <w:rFonts w:ascii="Times New Roman" w:hAnsi="Times New Roman" w:cs="Times New Roman"/>
          <w:sz w:val="24"/>
          <w:szCs w:val="24"/>
        </w:rPr>
        <w:tab/>
        <w:t xml:space="preserve">              </w:t>
      </w:r>
    </w:p>
    <w:p w:rsidR="00DF5FA6" w:rsidRPr="00027C29" w:rsidRDefault="00DF5FA6" w:rsidP="00DF5FA6">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 xml:space="preserve">Email:  </w:t>
      </w:r>
      <w:r w:rsidR="001F14D3">
        <w:rPr>
          <w:rFonts w:ascii="Times New Roman" w:hAnsi="Times New Roman" w:cs="Times New Roman"/>
          <w:sz w:val="24"/>
          <w:szCs w:val="24"/>
        </w:rPr>
        <w:t xml:space="preserve">               </w:t>
      </w:r>
      <w:r w:rsidR="00D1154B">
        <w:rPr>
          <w:rFonts w:ascii="Times New Roman" w:hAnsi="Times New Roman" w:cs="Times New Roman"/>
          <w:sz w:val="24"/>
          <w:szCs w:val="24"/>
        </w:rPr>
        <w:t>riaditelka@zpskomarno.sk</w:t>
      </w:r>
      <w:r w:rsidRPr="00027C29">
        <w:rPr>
          <w:rFonts w:ascii="Times New Roman" w:hAnsi="Times New Roman" w:cs="Times New Roman"/>
          <w:sz w:val="24"/>
          <w:szCs w:val="24"/>
        </w:rPr>
        <w:t xml:space="preserve">                                                         </w:t>
      </w:r>
    </w:p>
    <w:p w:rsidR="001F14D3" w:rsidRDefault="00DF5FA6" w:rsidP="00DF5FA6">
      <w:pPr>
        <w:pStyle w:val="Odsekzoznamu"/>
        <w:spacing w:after="0" w:line="276" w:lineRule="auto"/>
        <w:ind w:left="0"/>
        <w:rPr>
          <w:rFonts w:ascii="Times New Roman" w:hAnsi="Times New Roman" w:cs="Times New Roman"/>
          <w:b/>
          <w:sz w:val="24"/>
          <w:szCs w:val="24"/>
        </w:rPr>
      </w:pPr>
      <w:r w:rsidRPr="00027C29">
        <w:rPr>
          <w:rFonts w:ascii="Times New Roman" w:hAnsi="Times New Roman" w:cs="Times New Roman"/>
          <w:b/>
          <w:sz w:val="24"/>
          <w:szCs w:val="24"/>
        </w:rPr>
        <w:t xml:space="preserve">Kontaktná osoba vo veciach verejného obstarávania:  </w:t>
      </w:r>
    </w:p>
    <w:p w:rsidR="00DF5FA6" w:rsidRPr="001F14D3" w:rsidRDefault="001F14D3" w:rsidP="00DF5FA6">
      <w:pPr>
        <w:pStyle w:val="Odsekzoznamu"/>
        <w:spacing w:after="0" w:line="276" w:lineRule="auto"/>
        <w:ind w:left="0"/>
        <w:rPr>
          <w:rFonts w:ascii="Times New Roman" w:hAnsi="Times New Roman" w:cs="Times New Roman"/>
          <w:sz w:val="24"/>
          <w:szCs w:val="24"/>
        </w:rPr>
      </w:pPr>
      <w:r w:rsidRPr="001F14D3">
        <w:rPr>
          <w:rFonts w:ascii="Times New Roman" w:hAnsi="Times New Roman" w:cs="Times New Roman"/>
          <w:sz w:val="24"/>
          <w:szCs w:val="24"/>
        </w:rPr>
        <w:t xml:space="preserve">Meno Priezvisko : </w:t>
      </w:r>
      <w:r>
        <w:rPr>
          <w:rFonts w:ascii="Times New Roman" w:hAnsi="Times New Roman" w:cs="Times New Roman"/>
          <w:sz w:val="24"/>
          <w:szCs w:val="24"/>
        </w:rPr>
        <w:t xml:space="preserve"> </w:t>
      </w:r>
      <w:r w:rsidRPr="001F14D3">
        <w:rPr>
          <w:rFonts w:ascii="Times New Roman" w:hAnsi="Times New Roman" w:cs="Times New Roman"/>
          <w:sz w:val="24"/>
          <w:szCs w:val="24"/>
        </w:rPr>
        <w:t>Ing.</w:t>
      </w:r>
      <w:r>
        <w:rPr>
          <w:rFonts w:ascii="Times New Roman" w:hAnsi="Times New Roman" w:cs="Times New Roman"/>
          <w:sz w:val="24"/>
          <w:szCs w:val="24"/>
        </w:rPr>
        <w:t xml:space="preserve"> </w:t>
      </w:r>
      <w:r w:rsidRPr="001F14D3">
        <w:rPr>
          <w:rFonts w:ascii="Times New Roman" w:hAnsi="Times New Roman" w:cs="Times New Roman"/>
          <w:sz w:val="24"/>
          <w:szCs w:val="24"/>
        </w:rPr>
        <w:t xml:space="preserve">Denisa </w:t>
      </w:r>
      <w:proofErr w:type="spellStart"/>
      <w:r w:rsidRPr="001F14D3">
        <w:rPr>
          <w:rFonts w:ascii="Times New Roman" w:hAnsi="Times New Roman" w:cs="Times New Roman"/>
          <w:sz w:val="24"/>
          <w:szCs w:val="24"/>
        </w:rPr>
        <w:t>Várhelyiová</w:t>
      </w:r>
      <w:proofErr w:type="spellEnd"/>
      <w:r w:rsidR="00DF5FA6" w:rsidRPr="001F14D3">
        <w:rPr>
          <w:rFonts w:ascii="Times New Roman" w:hAnsi="Times New Roman" w:cs="Times New Roman"/>
          <w:sz w:val="24"/>
          <w:szCs w:val="24"/>
        </w:rPr>
        <w:t xml:space="preserve">  </w:t>
      </w:r>
    </w:p>
    <w:p w:rsidR="00DF5FA6" w:rsidRPr="00027C29" w:rsidRDefault="00DF5FA6" w:rsidP="00DF5FA6">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Telefón:</w:t>
      </w:r>
      <w:r w:rsidRPr="00027C29">
        <w:rPr>
          <w:rFonts w:ascii="Times New Roman" w:hAnsi="Times New Roman" w:cs="Times New Roman"/>
          <w:sz w:val="24"/>
          <w:szCs w:val="24"/>
        </w:rPr>
        <w:tab/>
      </w:r>
      <w:r w:rsidR="001F14D3">
        <w:rPr>
          <w:rFonts w:ascii="Times New Roman" w:hAnsi="Times New Roman" w:cs="Times New Roman"/>
          <w:sz w:val="24"/>
          <w:szCs w:val="24"/>
        </w:rPr>
        <w:t xml:space="preserve">        </w:t>
      </w:r>
      <w:r w:rsidR="00D1154B">
        <w:rPr>
          <w:rFonts w:ascii="Times New Roman" w:hAnsi="Times New Roman" w:cs="Times New Roman"/>
          <w:sz w:val="24"/>
          <w:szCs w:val="24"/>
        </w:rPr>
        <w:t>0918 845 932</w:t>
      </w:r>
      <w:r w:rsidRPr="00027C29">
        <w:rPr>
          <w:rFonts w:ascii="Times New Roman" w:hAnsi="Times New Roman" w:cs="Times New Roman"/>
          <w:sz w:val="24"/>
          <w:szCs w:val="24"/>
        </w:rPr>
        <w:t xml:space="preserve"> </w:t>
      </w:r>
    </w:p>
    <w:p w:rsidR="00DF5FA6" w:rsidRDefault="00DF5FA6" w:rsidP="00DF5FA6">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Email:</w:t>
      </w:r>
      <w:r w:rsidRPr="00027C29">
        <w:rPr>
          <w:rFonts w:ascii="Times New Roman" w:hAnsi="Times New Roman" w:cs="Times New Roman"/>
          <w:sz w:val="24"/>
          <w:szCs w:val="24"/>
        </w:rPr>
        <w:tab/>
        <w:t xml:space="preserve"> </w:t>
      </w:r>
      <w:r w:rsidR="00D1154B">
        <w:rPr>
          <w:rFonts w:ascii="Times New Roman" w:hAnsi="Times New Roman" w:cs="Times New Roman"/>
          <w:sz w:val="24"/>
          <w:szCs w:val="24"/>
        </w:rPr>
        <w:t xml:space="preserve">       </w:t>
      </w:r>
      <w:r w:rsidR="001F14D3">
        <w:rPr>
          <w:rFonts w:ascii="Times New Roman" w:hAnsi="Times New Roman" w:cs="Times New Roman"/>
          <w:sz w:val="24"/>
          <w:szCs w:val="24"/>
        </w:rPr>
        <w:t xml:space="preserve">      </w:t>
      </w:r>
      <w:r w:rsidR="00D1154B">
        <w:rPr>
          <w:rFonts w:ascii="Times New Roman" w:hAnsi="Times New Roman" w:cs="Times New Roman"/>
          <w:sz w:val="24"/>
          <w:szCs w:val="24"/>
        </w:rPr>
        <w:t xml:space="preserve">     </w:t>
      </w:r>
      <w:hyperlink r:id="rId8" w:history="1">
        <w:r w:rsidR="001F14D3" w:rsidRPr="00DF17CD">
          <w:rPr>
            <w:rStyle w:val="Hypertextovprepojenie"/>
            <w:rFonts w:ascii="Times New Roman" w:hAnsi="Times New Roman"/>
            <w:sz w:val="24"/>
            <w:szCs w:val="24"/>
          </w:rPr>
          <w:t>denisa.varhelyiova@zpskomarno.sk</w:t>
        </w:r>
      </w:hyperlink>
    </w:p>
    <w:p w:rsidR="001F14D3" w:rsidRPr="00027C29" w:rsidRDefault="001F14D3" w:rsidP="00DF5FA6">
      <w:pPr>
        <w:pStyle w:val="Odsekzoznamu"/>
        <w:spacing w:after="0" w:line="276" w:lineRule="auto"/>
        <w:ind w:left="0"/>
        <w:rPr>
          <w:rFonts w:ascii="Times New Roman" w:hAnsi="Times New Roman" w:cs="Times New Roman"/>
          <w:sz w:val="24"/>
          <w:szCs w:val="24"/>
        </w:rPr>
      </w:pPr>
    </w:p>
    <w:p w:rsidR="00DF5FA6" w:rsidRPr="005751E6" w:rsidRDefault="005751E6" w:rsidP="005751E6">
      <w:pPr>
        <w:tabs>
          <w:tab w:val="num" w:pos="360"/>
        </w:tabs>
        <w:autoSpaceDE w:val="0"/>
        <w:autoSpaceDN w:val="0"/>
        <w:adjustRightInd w:val="0"/>
        <w:spacing w:after="0" w:line="276" w:lineRule="auto"/>
        <w:rPr>
          <w:rFonts w:ascii="Times New Roman" w:hAnsi="Times New Roman" w:cs="Times New Roman"/>
          <w:b/>
          <w:sz w:val="24"/>
          <w:szCs w:val="24"/>
        </w:rPr>
      </w:pPr>
      <w:r>
        <w:rPr>
          <w:rFonts w:ascii="Times New Roman" w:hAnsi="Times New Roman" w:cs="Times New Roman"/>
          <w:b/>
          <w:sz w:val="24"/>
          <w:szCs w:val="24"/>
        </w:rPr>
        <w:t>2.</w:t>
      </w:r>
      <w:r w:rsidR="00DF5FA6" w:rsidRPr="005751E6">
        <w:rPr>
          <w:rFonts w:ascii="Times New Roman" w:hAnsi="Times New Roman" w:cs="Times New Roman"/>
          <w:b/>
          <w:sz w:val="24"/>
          <w:szCs w:val="24"/>
        </w:rPr>
        <w:t xml:space="preserve">Názov predmetu obstarávania: </w:t>
      </w:r>
      <w:r w:rsidR="00D1154B" w:rsidRPr="005751E6">
        <w:rPr>
          <w:rFonts w:ascii="Times New Roman" w:hAnsi="Times New Roman" w:cs="Times New Roman"/>
          <w:b/>
          <w:sz w:val="24"/>
          <w:szCs w:val="24"/>
        </w:rPr>
        <w:t>Čerstvé ovocie a</w:t>
      </w:r>
      <w:r w:rsidRPr="005751E6">
        <w:rPr>
          <w:rFonts w:ascii="Times New Roman" w:hAnsi="Times New Roman" w:cs="Times New Roman"/>
          <w:b/>
          <w:sz w:val="24"/>
          <w:szCs w:val="24"/>
        </w:rPr>
        <w:t> </w:t>
      </w:r>
      <w:r w:rsidR="00D1154B" w:rsidRPr="005751E6">
        <w:rPr>
          <w:rFonts w:ascii="Times New Roman" w:hAnsi="Times New Roman" w:cs="Times New Roman"/>
          <w:b/>
          <w:sz w:val="24"/>
          <w:szCs w:val="24"/>
        </w:rPr>
        <w:t>zelenina</w:t>
      </w:r>
    </w:p>
    <w:p w:rsidR="005751E6" w:rsidRPr="005751E6" w:rsidRDefault="005751E6" w:rsidP="005751E6">
      <w:pPr>
        <w:pStyle w:val="Odsekzoznamu"/>
        <w:tabs>
          <w:tab w:val="num" w:pos="360"/>
        </w:tabs>
        <w:autoSpaceDE w:val="0"/>
        <w:autoSpaceDN w:val="0"/>
        <w:adjustRightInd w:val="0"/>
        <w:spacing w:after="0" w:line="276" w:lineRule="auto"/>
        <w:rPr>
          <w:rFonts w:ascii="Times New Roman" w:hAnsi="Times New Roman" w:cs="Times New Roman"/>
          <w:b/>
          <w:sz w:val="24"/>
          <w:szCs w:val="24"/>
        </w:rPr>
      </w:pPr>
    </w:p>
    <w:p w:rsidR="00DF5FA6" w:rsidRDefault="00DF5FA6" w:rsidP="00DF5FA6">
      <w:pPr>
        <w:tabs>
          <w:tab w:val="num" w:pos="360"/>
        </w:tabs>
        <w:spacing w:after="0" w:line="276" w:lineRule="auto"/>
        <w:ind w:hanging="360"/>
        <w:rPr>
          <w:rFonts w:ascii="Times New Roman" w:hAnsi="Times New Roman" w:cs="Times New Roman"/>
          <w:b/>
          <w:bCs/>
          <w:sz w:val="24"/>
          <w:szCs w:val="24"/>
        </w:rPr>
      </w:pPr>
      <w:r w:rsidRPr="00027C29">
        <w:rPr>
          <w:rFonts w:ascii="Times New Roman" w:hAnsi="Times New Roman" w:cs="Times New Roman"/>
          <w:b/>
          <w:bCs/>
          <w:sz w:val="24"/>
          <w:szCs w:val="24"/>
        </w:rPr>
        <w:t xml:space="preserve">      3. Slovník spoločného obstarávania (CPV):  </w:t>
      </w:r>
    </w:p>
    <w:p w:rsidR="00D1154B" w:rsidRPr="001F14D3" w:rsidRDefault="00D1154B" w:rsidP="00F028F1">
      <w:pPr>
        <w:numPr>
          <w:ilvl w:val="0"/>
          <w:numId w:val="48"/>
        </w:numPr>
        <w:shd w:val="clear" w:color="auto" w:fill="FFFFFF"/>
        <w:spacing w:before="100" w:beforeAutospacing="1" w:after="100" w:afterAutospacing="1" w:line="240" w:lineRule="auto"/>
        <w:ind w:left="312" w:firstLine="681"/>
        <w:rPr>
          <w:rFonts w:ascii="Times New Roman" w:eastAsia="Times New Roman" w:hAnsi="Times New Roman" w:cs="Times New Roman"/>
          <w:color w:val="333333"/>
          <w:sz w:val="24"/>
          <w:szCs w:val="24"/>
          <w:lang w:eastAsia="sk-SK"/>
        </w:rPr>
      </w:pPr>
      <w:r w:rsidRPr="001F14D3">
        <w:rPr>
          <w:rFonts w:ascii="Times New Roman" w:eastAsia="Times New Roman" w:hAnsi="Times New Roman" w:cs="Times New Roman"/>
          <w:b/>
          <w:bCs/>
          <w:color w:val="333333"/>
          <w:sz w:val="24"/>
          <w:szCs w:val="24"/>
          <w:lang w:eastAsia="sk-SK"/>
        </w:rPr>
        <w:t>03220000-9 - Zelenina, ovocie a orechy</w:t>
      </w:r>
    </w:p>
    <w:p w:rsidR="00D1154B" w:rsidRPr="001F14D3" w:rsidRDefault="00D1154B" w:rsidP="00F028F1">
      <w:pPr>
        <w:numPr>
          <w:ilvl w:val="0"/>
          <w:numId w:val="48"/>
        </w:numPr>
        <w:shd w:val="clear" w:color="auto" w:fill="FFFFFF"/>
        <w:spacing w:before="100" w:beforeAutospacing="1" w:after="100" w:afterAutospacing="1" w:line="240" w:lineRule="auto"/>
        <w:ind w:left="312" w:firstLine="681"/>
        <w:rPr>
          <w:rFonts w:ascii="Times New Roman" w:eastAsia="Times New Roman" w:hAnsi="Times New Roman" w:cs="Times New Roman"/>
          <w:color w:val="333333"/>
          <w:sz w:val="24"/>
          <w:szCs w:val="24"/>
          <w:lang w:eastAsia="sk-SK"/>
        </w:rPr>
      </w:pPr>
      <w:r w:rsidRPr="001F14D3">
        <w:rPr>
          <w:rFonts w:ascii="Times New Roman" w:eastAsia="Times New Roman" w:hAnsi="Times New Roman" w:cs="Times New Roman"/>
          <w:color w:val="333333"/>
          <w:sz w:val="24"/>
          <w:szCs w:val="24"/>
          <w:lang w:eastAsia="sk-SK"/>
        </w:rPr>
        <w:t>03221000-6 - Zelenina</w:t>
      </w:r>
    </w:p>
    <w:p w:rsidR="00D1154B" w:rsidRPr="001F14D3" w:rsidRDefault="00D1154B" w:rsidP="00F028F1">
      <w:pPr>
        <w:numPr>
          <w:ilvl w:val="0"/>
          <w:numId w:val="48"/>
        </w:numPr>
        <w:shd w:val="clear" w:color="auto" w:fill="FFFFFF"/>
        <w:spacing w:before="100" w:beforeAutospacing="1" w:after="100" w:afterAutospacing="1" w:line="240" w:lineRule="auto"/>
        <w:ind w:left="312" w:firstLine="681"/>
        <w:rPr>
          <w:rFonts w:ascii="Times New Roman" w:eastAsia="Times New Roman" w:hAnsi="Times New Roman" w:cs="Times New Roman"/>
          <w:color w:val="333333"/>
          <w:sz w:val="24"/>
          <w:szCs w:val="24"/>
          <w:lang w:eastAsia="sk-SK"/>
        </w:rPr>
      </w:pPr>
      <w:r w:rsidRPr="001F14D3">
        <w:rPr>
          <w:rFonts w:ascii="Times New Roman" w:eastAsia="Times New Roman" w:hAnsi="Times New Roman" w:cs="Times New Roman"/>
          <w:color w:val="333333"/>
          <w:sz w:val="24"/>
          <w:szCs w:val="24"/>
          <w:lang w:eastAsia="sk-SK"/>
        </w:rPr>
        <w:t>03221120-3 - Hľuzová zelenina</w:t>
      </w:r>
    </w:p>
    <w:p w:rsidR="00D1154B" w:rsidRPr="001F14D3" w:rsidRDefault="00D1154B" w:rsidP="00F028F1">
      <w:pPr>
        <w:numPr>
          <w:ilvl w:val="0"/>
          <w:numId w:val="48"/>
        </w:numPr>
        <w:shd w:val="clear" w:color="auto" w:fill="FFFFFF"/>
        <w:spacing w:before="100" w:beforeAutospacing="1" w:after="100" w:afterAutospacing="1" w:line="240" w:lineRule="auto"/>
        <w:ind w:left="312" w:firstLine="681"/>
        <w:rPr>
          <w:rFonts w:ascii="Times New Roman" w:eastAsia="Times New Roman" w:hAnsi="Times New Roman" w:cs="Times New Roman"/>
          <w:color w:val="333333"/>
          <w:sz w:val="24"/>
          <w:szCs w:val="24"/>
          <w:lang w:eastAsia="sk-SK"/>
        </w:rPr>
      </w:pPr>
      <w:r w:rsidRPr="001F14D3">
        <w:rPr>
          <w:rFonts w:ascii="Times New Roman" w:eastAsia="Times New Roman" w:hAnsi="Times New Roman" w:cs="Times New Roman"/>
          <w:color w:val="333333"/>
          <w:sz w:val="24"/>
          <w:szCs w:val="24"/>
          <w:lang w:eastAsia="sk-SK"/>
        </w:rPr>
        <w:t>15331130-7 - Fazuľa, hrach, paprika, paradajky a iná zelenina</w:t>
      </w:r>
    </w:p>
    <w:p w:rsidR="00D1154B" w:rsidRPr="001F14D3" w:rsidRDefault="00D1154B" w:rsidP="00F028F1">
      <w:pPr>
        <w:numPr>
          <w:ilvl w:val="0"/>
          <w:numId w:val="48"/>
        </w:numPr>
        <w:shd w:val="clear" w:color="auto" w:fill="FFFFFF"/>
        <w:spacing w:before="100" w:beforeAutospacing="1" w:after="100" w:afterAutospacing="1" w:line="240" w:lineRule="auto"/>
        <w:ind w:left="312" w:firstLine="681"/>
        <w:rPr>
          <w:rFonts w:ascii="Times New Roman" w:eastAsia="Times New Roman" w:hAnsi="Times New Roman" w:cs="Times New Roman"/>
          <w:color w:val="333333"/>
          <w:sz w:val="24"/>
          <w:szCs w:val="24"/>
          <w:lang w:eastAsia="sk-SK"/>
        </w:rPr>
      </w:pPr>
      <w:r w:rsidRPr="001F14D3">
        <w:rPr>
          <w:rFonts w:ascii="Times New Roman" w:eastAsia="Times New Roman" w:hAnsi="Times New Roman" w:cs="Times New Roman"/>
          <w:color w:val="333333"/>
          <w:sz w:val="24"/>
          <w:szCs w:val="24"/>
          <w:lang w:eastAsia="sk-SK"/>
        </w:rPr>
        <w:t>03221400-0 - Kapustovitá zelenina</w:t>
      </w:r>
    </w:p>
    <w:p w:rsidR="00D1154B" w:rsidRPr="001F14D3" w:rsidRDefault="00D1154B" w:rsidP="00F028F1">
      <w:pPr>
        <w:numPr>
          <w:ilvl w:val="0"/>
          <w:numId w:val="48"/>
        </w:numPr>
        <w:shd w:val="clear" w:color="auto" w:fill="FFFFFF"/>
        <w:spacing w:before="100" w:beforeAutospacing="1" w:after="100" w:afterAutospacing="1" w:line="240" w:lineRule="auto"/>
        <w:ind w:left="312" w:firstLine="681"/>
        <w:rPr>
          <w:rFonts w:ascii="Times New Roman" w:eastAsia="Times New Roman" w:hAnsi="Times New Roman" w:cs="Times New Roman"/>
          <w:color w:val="333333"/>
          <w:sz w:val="24"/>
          <w:szCs w:val="24"/>
          <w:lang w:eastAsia="sk-SK"/>
        </w:rPr>
      </w:pPr>
      <w:r w:rsidRPr="001F14D3">
        <w:rPr>
          <w:rFonts w:ascii="Times New Roman" w:eastAsia="Times New Roman" w:hAnsi="Times New Roman" w:cs="Times New Roman"/>
          <w:color w:val="333333"/>
          <w:sz w:val="24"/>
          <w:szCs w:val="24"/>
          <w:lang w:eastAsia="sk-SK"/>
        </w:rPr>
        <w:t>03221300-9 - Listová zelenina</w:t>
      </w:r>
    </w:p>
    <w:p w:rsidR="00D1154B" w:rsidRPr="001F14D3" w:rsidRDefault="00D1154B" w:rsidP="00F028F1">
      <w:pPr>
        <w:numPr>
          <w:ilvl w:val="0"/>
          <w:numId w:val="48"/>
        </w:numPr>
        <w:shd w:val="clear" w:color="auto" w:fill="FFFFFF"/>
        <w:spacing w:before="100" w:beforeAutospacing="1" w:after="100" w:afterAutospacing="1" w:line="240" w:lineRule="auto"/>
        <w:ind w:left="312" w:firstLine="681"/>
        <w:rPr>
          <w:rFonts w:ascii="Times New Roman" w:eastAsia="Times New Roman" w:hAnsi="Times New Roman" w:cs="Times New Roman"/>
          <w:color w:val="333333"/>
          <w:sz w:val="24"/>
          <w:szCs w:val="24"/>
          <w:lang w:eastAsia="sk-SK"/>
        </w:rPr>
      </w:pPr>
      <w:r w:rsidRPr="001F14D3">
        <w:rPr>
          <w:rFonts w:ascii="Times New Roman" w:eastAsia="Times New Roman" w:hAnsi="Times New Roman" w:cs="Times New Roman"/>
          <w:color w:val="333333"/>
          <w:sz w:val="24"/>
          <w:szCs w:val="24"/>
          <w:lang w:eastAsia="sk-SK"/>
        </w:rPr>
        <w:t>03200000-3 - Obilniny, zemiaky, zelenina, ovocie a orechy</w:t>
      </w:r>
    </w:p>
    <w:p w:rsidR="00D1154B" w:rsidRPr="001F14D3" w:rsidRDefault="00D1154B" w:rsidP="00F028F1">
      <w:pPr>
        <w:numPr>
          <w:ilvl w:val="0"/>
          <w:numId w:val="48"/>
        </w:numPr>
        <w:shd w:val="clear" w:color="auto" w:fill="FFFFFF"/>
        <w:spacing w:before="100" w:beforeAutospacing="1" w:after="100" w:afterAutospacing="1" w:line="240" w:lineRule="auto"/>
        <w:ind w:left="312" w:firstLine="681"/>
        <w:rPr>
          <w:rFonts w:ascii="Times New Roman" w:eastAsia="Times New Roman" w:hAnsi="Times New Roman" w:cs="Times New Roman"/>
          <w:color w:val="333333"/>
          <w:sz w:val="24"/>
          <w:szCs w:val="24"/>
          <w:lang w:eastAsia="sk-SK"/>
        </w:rPr>
      </w:pPr>
      <w:r w:rsidRPr="001F14D3">
        <w:rPr>
          <w:rFonts w:ascii="Times New Roman" w:eastAsia="Times New Roman" w:hAnsi="Times New Roman" w:cs="Times New Roman"/>
          <w:color w:val="333333"/>
          <w:sz w:val="24"/>
          <w:szCs w:val="24"/>
          <w:lang w:eastAsia="sk-SK"/>
        </w:rPr>
        <w:t>03221200-8 - Plodová zelenina</w:t>
      </w:r>
    </w:p>
    <w:p w:rsidR="00D1154B" w:rsidRPr="001F14D3" w:rsidRDefault="00D1154B" w:rsidP="00F028F1">
      <w:pPr>
        <w:numPr>
          <w:ilvl w:val="0"/>
          <w:numId w:val="48"/>
        </w:numPr>
        <w:shd w:val="clear" w:color="auto" w:fill="FFFFFF"/>
        <w:spacing w:before="100" w:beforeAutospacing="1" w:after="100" w:afterAutospacing="1" w:line="240" w:lineRule="auto"/>
        <w:ind w:left="312" w:firstLine="681"/>
        <w:rPr>
          <w:rFonts w:ascii="Times New Roman" w:eastAsia="Times New Roman" w:hAnsi="Times New Roman" w:cs="Times New Roman"/>
          <w:color w:val="333333"/>
          <w:sz w:val="24"/>
          <w:szCs w:val="24"/>
          <w:lang w:eastAsia="sk-SK"/>
        </w:rPr>
      </w:pPr>
      <w:r w:rsidRPr="001F14D3">
        <w:rPr>
          <w:rFonts w:ascii="Times New Roman" w:eastAsia="Times New Roman" w:hAnsi="Times New Roman" w:cs="Times New Roman"/>
          <w:color w:val="333333"/>
          <w:sz w:val="24"/>
          <w:szCs w:val="24"/>
          <w:lang w:eastAsia="sk-SK"/>
        </w:rPr>
        <w:t>15331140-0 - Listová a hlávková zelenina</w:t>
      </w:r>
    </w:p>
    <w:p w:rsidR="00D1154B" w:rsidRPr="001F14D3" w:rsidRDefault="00D1154B" w:rsidP="00F028F1">
      <w:pPr>
        <w:numPr>
          <w:ilvl w:val="0"/>
          <w:numId w:val="48"/>
        </w:numPr>
        <w:shd w:val="clear" w:color="auto" w:fill="FFFFFF"/>
        <w:spacing w:before="100" w:beforeAutospacing="1" w:after="100" w:afterAutospacing="1" w:line="240" w:lineRule="auto"/>
        <w:ind w:left="312" w:firstLine="681"/>
        <w:rPr>
          <w:rFonts w:ascii="Times New Roman" w:eastAsia="Times New Roman" w:hAnsi="Times New Roman" w:cs="Times New Roman"/>
          <w:color w:val="333333"/>
          <w:sz w:val="24"/>
          <w:szCs w:val="24"/>
          <w:lang w:eastAsia="sk-SK"/>
        </w:rPr>
      </w:pPr>
      <w:r w:rsidRPr="001F14D3">
        <w:rPr>
          <w:rFonts w:ascii="Times New Roman" w:eastAsia="Times New Roman" w:hAnsi="Times New Roman" w:cs="Times New Roman"/>
          <w:color w:val="333333"/>
          <w:sz w:val="24"/>
          <w:szCs w:val="24"/>
          <w:lang w:eastAsia="sk-SK"/>
        </w:rPr>
        <w:t>03212000-0 - Zemiaky a sušená zelenina</w:t>
      </w:r>
    </w:p>
    <w:p w:rsidR="00D1154B" w:rsidRPr="001F14D3" w:rsidRDefault="00D1154B" w:rsidP="00F028F1">
      <w:pPr>
        <w:numPr>
          <w:ilvl w:val="0"/>
          <w:numId w:val="48"/>
        </w:numPr>
        <w:shd w:val="clear" w:color="auto" w:fill="FFFFFF"/>
        <w:spacing w:before="100" w:beforeAutospacing="1" w:after="100" w:afterAutospacing="1" w:line="240" w:lineRule="auto"/>
        <w:ind w:left="312" w:firstLine="681"/>
        <w:rPr>
          <w:rFonts w:ascii="Times New Roman" w:eastAsia="Times New Roman" w:hAnsi="Times New Roman" w:cs="Times New Roman"/>
          <w:color w:val="333333"/>
          <w:sz w:val="24"/>
          <w:szCs w:val="24"/>
          <w:lang w:eastAsia="sk-SK"/>
        </w:rPr>
      </w:pPr>
      <w:r w:rsidRPr="001F14D3">
        <w:rPr>
          <w:rFonts w:ascii="Times New Roman" w:eastAsia="Times New Roman" w:hAnsi="Times New Roman" w:cs="Times New Roman"/>
          <w:color w:val="333333"/>
          <w:sz w:val="24"/>
          <w:szCs w:val="24"/>
          <w:lang w:eastAsia="sk-SK"/>
        </w:rPr>
        <w:t>03222000-3 - Ovocie a orechy</w:t>
      </w:r>
    </w:p>
    <w:p w:rsidR="00D1154B" w:rsidRPr="001F14D3" w:rsidRDefault="00D1154B" w:rsidP="00F028F1">
      <w:pPr>
        <w:numPr>
          <w:ilvl w:val="0"/>
          <w:numId w:val="48"/>
        </w:numPr>
        <w:shd w:val="clear" w:color="auto" w:fill="FFFFFF"/>
        <w:spacing w:before="100" w:beforeAutospacing="1" w:after="100" w:afterAutospacing="1" w:line="240" w:lineRule="auto"/>
        <w:ind w:left="312" w:firstLine="681"/>
        <w:rPr>
          <w:rFonts w:ascii="Times New Roman" w:eastAsia="Times New Roman" w:hAnsi="Times New Roman" w:cs="Times New Roman"/>
          <w:color w:val="333333"/>
          <w:sz w:val="24"/>
          <w:szCs w:val="24"/>
          <w:lang w:eastAsia="sk-SK"/>
        </w:rPr>
      </w:pPr>
      <w:r w:rsidRPr="001F14D3">
        <w:rPr>
          <w:rFonts w:ascii="Times New Roman" w:eastAsia="Times New Roman" w:hAnsi="Times New Roman" w:cs="Times New Roman"/>
          <w:color w:val="333333"/>
          <w:sz w:val="24"/>
          <w:szCs w:val="24"/>
          <w:lang w:eastAsia="sk-SK"/>
        </w:rPr>
        <w:t>03222300-6 - Netropické ovocie</w:t>
      </w:r>
    </w:p>
    <w:p w:rsidR="00D1154B" w:rsidRPr="001F14D3" w:rsidRDefault="00D1154B" w:rsidP="00F028F1">
      <w:pPr>
        <w:numPr>
          <w:ilvl w:val="0"/>
          <w:numId w:val="48"/>
        </w:numPr>
        <w:shd w:val="clear" w:color="auto" w:fill="FFFFFF"/>
        <w:spacing w:before="100" w:beforeAutospacing="1" w:after="100" w:afterAutospacing="1" w:line="240" w:lineRule="auto"/>
        <w:ind w:left="312" w:firstLine="681"/>
        <w:rPr>
          <w:rFonts w:ascii="Times New Roman" w:eastAsia="Times New Roman" w:hAnsi="Times New Roman" w:cs="Times New Roman"/>
          <w:color w:val="333333"/>
          <w:sz w:val="24"/>
          <w:szCs w:val="24"/>
          <w:lang w:eastAsia="sk-SK"/>
        </w:rPr>
      </w:pPr>
      <w:r w:rsidRPr="001F14D3">
        <w:rPr>
          <w:rFonts w:ascii="Times New Roman" w:eastAsia="Times New Roman" w:hAnsi="Times New Roman" w:cs="Times New Roman"/>
          <w:color w:val="333333"/>
          <w:sz w:val="24"/>
          <w:szCs w:val="24"/>
          <w:lang w:eastAsia="sk-SK"/>
        </w:rPr>
        <w:t>03222110-7 - Tropické ovocie</w:t>
      </w:r>
    </w:p>
    <w:p w:rsidR="00D1154B" w:rsidRPr="001F14D3" w:rsidRDefault="00D1154B" w:rsidP="00F028F1">
      <w:pPr>
        <w:numPr>
          <w:ilvl w:val="0"/>
          <w:numId w:val="48"/>
        </w:numPr>
        <w:shd w:val="clear" w:color="auto" w:fill="FFFFFF"/>
        <w:spacing w:before="100" w:beforeAutospacing="1" w:after="100" w:afterAutospacing="1" w:line="240" w:lineRule="auto"/>
        <w:ind w:left="312" w:firstLine="681"/>
        <w:rPr>
          <w:rFonts w:ascii="Times New Roman" w:eastAsia="Times New Roman" w:hAnsi="Times New Roman" w:cs="Times New Roman"/>
          <w:color w:val="333333"/>
          <w:sz w:val="24"/>
          <w:szCs w:val="24"/>
          <w:lang w:eastAsia="sk-SK"/>
        </w:rPr>
      </w:pPr>
      <w:r w:rsidRPr="001F14D3">
        <w:rPr>
          <w:rFonts w:ascii="Times New Roman" w:eastAsia="Times New Roman" w:hAnsi="Times New Roman" w:cs="Times New Roman"/>
          <w:color w:val="333333"/>
          <w:sz w:val="24"/>
          <w:szCs w:val="24"/>
          <w:lang w:eastAsia="sk-SK"/>
        </w:rPr>
        <w:t>15300000-1 - Ovocie, zelenina a súvisiace výrobky</w:t>
      </w:r>
    </w:p>
    <w:p w:rsidR="00D1154B" w:rsidRPr="001F14D3" w:rsidRDefault="00D1154B" w:rsidP="00F028F1">
      <w:pPr>
        <w:numPr>
          <w:ilvl w:val="0"/>
          <w:numId w:val="48"/>
        </w:numPr>
        <w:shd w:val="clear" w:color="auto" w:fill="FFFFFF"/>
        <w:spacing w:before="100" w:beforeAutospacing="1" w:after="100" w:afterAutospacing="1" w:line="240" w:lineRule="auto"/>
        <w:ind w:left="312" w:firstLine="681"/>
        <w:rPr>
          <w:rFonts w:ascii="Times New Roman" w:eastAsia="Times New Roman" w:hAnsi="Times New Roman" w:cs="Times New Roman"/>
          <w:color w:val="333333"/>
          <w:sz w:val="24"/>
          <w:szCs w:val="24"/>
          <w:lang w:eastAsia="sk-SK"/>
        </w:rPr>
      </w:pPr>
      <w:r w:rsidRPr="001F14D3">
        <w:rPr>
          <w:rFonts w:ascii="Times New Roman" w:eastAsia="Times New Roman" w:hAnsi="Times New Roman" w:cs="Times New Roman"/>
          <w:color w:val="333333"/>
          <w:sz w:val="24"/>
          <w:szCs w:val="24"/>
          <w:lang w:eastAsia="sk-SK"/>
        </w:rPr>
        <w:t>60000000-8 - Dopravné služby (bez prepravy odpadu)</w:t>
      </w:r>
    </w:p>
    <w:p w:rsidR="00D1154B" w:rsidRDefault="00D1154B" w:rsidP="00F028F1">
      <w:pPr>
        <w:tabs>
          <w:tab w:val="num" w:pos="360"/>
        </w:tabs>
        <w:spacing w:after="0" w:line="276" w:lineRule="auto"/>
        <w:ind w:firstLine="681"/>
        <w:rPr>
          <w:rFonts w:ascii="Times New Roman" w:hAnsi="Times New Roman" w:cs="Times New Roman"/>
          <w:b/>
          <w:bCs/>
          <w:sz w:val="24"/>
          <w:szCs w:val="24"/>
        </w:rPr>
      </w:pPr>
    </w:p>
    <w:p w:rsidR="005751E6" w:rsidRDefault="005751E6" w:rsidP="00DF5FA6">
      <w:pPr>
        <w:tabs>
          <w:tab w:val="num" w:pos="360"/>
        </w:tabs>
        <w:spacing w:after="0" w:line="276" w:lineRule="auto"/>
        <w:ind w:hanging="360"/>
        <w:rPr>
          <w:rFonts w:ascii="Times New Roman" w:hAnsi="Times New Roman" w:cs="Times New Roman"/>
          <w:b/>
          <w:bCs/>
          <w:sz w:val="24"/>
          <w:szCs w:val="24"/>
        </w:rPr>
      </w:pPr>
    </w:p>
    <w:p w:rsidR="005751E6" w:rsidRDefault="005751E6" w:rsidP="00FB1A5E">
      <w:pPr>
        <w:tabs>
          <w:tab w:val="num" w:pos="360"/>
        </w:tabs>
        <w:spacing w:after="0" w:line="276" w:lineRule="auto"/>
        <w:rPr>
          <w:rFonts w:ascii="Times New Roman" w:hAnsi="Times New Roman" w:cs="Times New Roman"/>
          <w:b/>
          <w:bCs/>
          <w:sz w:val="24"/>
          <w:szCs w:val="24"/>
        </w:rPr>
      </w:pPr>
    </w:p>
    <w:p w:rsidR="00D1154B" w:rsidRPr="00027C29" w:rsidRDefault="00D1154B" w:rsidP="00FB1A5E">
      <w:pPr>
        <w:tabs>
          <w:tab w:val="num" w:pos="360"/>
        </w:tabs>
        <w:spacing w:after="0" w:line="276" w:lineRule="auto"/>
        <w:ind w:hanging="360"/>
        <w:rPr>
          <w:rFonts w:ascii="Times New Roman" w:hAnsi="Times New Roman" w:cs="Times New Roman"/>
          <w:b/>
          <w:bCs/>
          <w:sz w:val="24"/>
          <w:szCs w:val="24"/>
        </w:rPr>
      </w:pPr>
    </w:p>
    <w:p w:rsidR="00DF5FA6" w:rsidRPr="00D1154B" w:rsidRDefault="00DF5FA6" w:rsidP="00FB1A5E">
      <w:pPr>
        <w:pStyle w:val="Odsekzoznamu"/>
        <w:numPr>
          <w:ilvl w:val="0"/>
          <w:numId w:val="9"/>
        </w:numPr>
        <w:spacing w:after="0" w:line="276" w:lineRule="auto"/>
        <w:rPr>
          <w:rFonts w:ascii="Times New Roman" w:hAnsi="Times New Roman" w:cs="Times New Roman"/>
          <w:b/>
          <w:bCs/>
          <w:sz w:val="24"/>
          <w:szCs w:val="24"/>
        </w:rPr>
      </w:pPr>
      <w:r w:rsidRPr="00D1154B">
        <w:rPr>
          <w:rFonts w:ascii="Times New Roman" w:hAnsi="Times New Roman" w:cs="Times New Roman"/>
          <w:b/>
          <w:bCs/>
          <w:sz w:val="24"/>
          <w:szCs w:val="24"/>
        </w:rPr>
        <w:t xml:space="preserve">Opis predmetu obstarávania:    </w:t>
      </w:r>
    </w:p>
    <w:p w:rsidR="00D1154B" w:rsidRPr="00FB1A5E" w:rsidRDefault="00D1154B" w:rsidP="00D1154B">
      <w:pPr>
        <w:pStyle w:val="Odsekzoznamu"/>
        <w:tabs>
          <w:tab w:val="num" w:pos="180"/>
        </w:tabs>
        <w:spacing w:after="0" w:line="276" w:lineRule="auto"/>
        <w:ind w:left="357"/>
        <w:rPr>
          <w:rFonts w:ascii="Times New Roman" w:hAnsi="Times New Roman" w:cs="Times New Roman"/>
          <w:b/>
          <w:bCs/>
          <w:sz w:val="24"/>
          <w:szCs w:val="24"/>
        </w:rPr>
      </w:pPr>
    </w:p>
    <w:tbl>
      <w:tblPr>
        <w:tblW w:w="14235" w:type="dxa"/>
        <w:tblInd w:w="-873" w:type="dxa"/>
        <w:shd w:val="clear" w:color="auto" w:fill="F3F3F3"/>
        <w:tblCellMar>
          <w:left w:w="0" w:type="dxa"/>
          <w:right w:w="0" w:type="dxa"/>
        </w:tblCellMar>
        <w:tblLook w:val="04A0" w:firstRow="1" w:lastRow="0" w:firstColumn="1" w:lastColumn="0" w:noHBand="0" w:noVBand="1"/>
      </w:tblPr>
      <w:tblGrid>
        <w:gridCol w:w="14235"/>
      </w:tblGrid>
      <w:tr w:rsidR="00D1154B" w:rsidRPr="00FB1A5E" w:rsidTr="009B49A5">
        <w:tc>
          <w:tcPr>
            <w:tcW w:w="0" w:type="auto"/>
            <w:shd w:val="clear" w:color="auto" w:fill="auto"/>
            <w:tcMar>
              <w:top w:w="120" w:type="dxa"/>
              <w:left w:w="120" w:type="dxa"/>
              <w:bottom w:w="120" w:type="dxa"/>
              <w:right w:w="120" w:type="dxa"/>
            </w:tcMar>
            <w:vAlign w:val="center"/>
            <w:hideMark/>
          </w:tcPr>
          <w:p w:rsidR="00D1154B" w:rsidRPr="00FB1A5E" w:rsidRDefault="00D1154B" w:rsidP="0049641E">
            <w:pPr>
              <w:pStyle w:val="Odsekzoznamu"/>
              <w:tabs>
                <w:tab w:val="left" w:pos="11358"/>
              </w:tabs>
              <w:spacing w:after="0" w:line="240" w:lineRule="auto"/>
              <w:ind w:left="357" w:right="3118"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Dodávka čerstvého ovocia a čerstvej zeleniny na priamu konzumáciu alebo na ďalšie spracovanie</w:t>
            </w:r>
          </w:p>
          <w:p w:rsidR="00D1154B" w:rsidRPr="00FB1A5E" w:rsidRDefault="00FB1A5E" w:rsidP="0049641E">
            <w:pPr>
              <w:tabs>
                <w:tab w:val="left" w:pos="11358"/>
              </w:tabs>
              <w:spacing w:after="0" w:line="240" w:lineRule="auto"/>
              <w:ind w:left="-3" w:right="3118" w:hanging="357"/>
              <w:jc w:val="both"/>
              <w:rPr>
                <w:rFonts w:ascii="Times New Roman" w:eastAsia="Times New Roman" w:hAnsi="Times New Roman" w:cs="Times New Roman"/>
                <w:color w:val="333333"/>
                <w:sz w:val="24"/>
                <w:szCs w:val="24"/>
                <w:lang w:eastAsia="sk-SK"/>
              </w:rPr>
            </w:pPr>
            <w:r>
              <w:rPr>
                <w:rFonts w:ascii="Times New Roman" w:eastAsia="Times New Roman" w:hAnsi="Times New Roman" w:cs="Times New Roman"/>
                <w:color w:val="333333"/>
                <w:sz w:val="24"/>
                <w:szCs w:val="24"/>
                <w:lang w:eastAsia="sk-SK"/>
              </w:rPr>
              <w:t xml:space="preserve">      </w:t>
            </w:r>
            <w:r w:rsidR="00D1154B" w:rsidRPr="00FB1A5E">
              <w:rPr>
                <w:rFonts w:ascii="Times New Roman" w:eastAsia="Times New Roman" w:hAnsi="Times New Roman" w:cs="Times New Roman"/>
                <w:color w:val="333333"/>
                <w:sz w:val="24"/>
                <w:szCs w:val="24"/>
                <w:lang w:eastAsia="sk-SK"/>
              </w:rPr>
              <w:t>pre rozpočtovú organizáciu</w:t>
            </w:r>
          </w:p>
        </w:tc>
      </w:tr>
      <w:tr w:rsidR="00D1154B" w:rsidRPr="00FB1A5E" w:rsidTr="009B49A5">
        <w:tc>
          <w:tcPr>
            <w:tcW w:w="0" w:type="auto"/>
            <w:shd w:val="clear" w:color="auto" w:fill="auto"/>
            <w:tcMar>
              <w:top w:w="120" w:type="dxa"/>
              <w:left w:w="120" w:type="dxa"/>
              <w:bottom w:w="120" w:type="dxa"/>
              <w:right w:w="120" w:type="dxa"/>
            </w:tcMar>
            <w:vAlign w:val="center"/>
            <w:hideMark/>
          </w:tcPr>
          <w:p w:rsidR="00D1154B" w:rsidRPr="00FB1A5E" w:rsidRDefault="00D1154B" w:rsidP="0049641E">
            <w:pPr>
              <w:pStyle w:val="Odsekzoznamu"/>
              <w:numPr>
                <w:ilvl w:val="0"/>
                <w:numId w:val="49"/>
              </w:numPr>
              <w:tabs>
                <w:tab w:val="clear" w:pos="357"/>
                <w:tab w:val="left" w:pos="11358"/>
              </w:tabs>
              <w:spacing w:after="0" w:line="240" w:lineRule="auto"/>
              <w:ind w:right="3118" w:hanging="357"/>
              <w:jc w:val="both"/>
              <w:rPr>
                <w:rFonts w:ascii="Times New Roman" w:eastAsia="Times New Roman" w:hAnsi="Times New Roman" w:cs="Times New Roman"/>
                <w:b/>
                <w:color w:val="333333"/>
                <w:sz w:val="24"/>
                <w:szCs w:val="24"/>
                <w:lang w:eastAsia="sk-SK"/>
              </w:rPr>
            </w:pPr>
            <w:r w:rsidRPr="00FB1A5E">
              <w:rPr>
                <w:rFonts w:ascii="Times New Roman" w:eastAsia="Times New Roman" w:hAnsi="Times New Roman" w:cs="Times New Roman"/>
                <w:b/>
                <w:color w:val="333333"/>
                <w:sz w:val="24"/>
                <w:szCs w:val="24"/>
                <w:lang w:eastAsia="sk-SK"/>
              </w:rPr>
              <w:t xml:space="preserve">Rámcová </w:t>
            </w:r>
            <w:r w:rsidR="0061234B" w:rsidRPr="00FB1A5E">
              <w:rPr>
                <w:rFonts w:ascii="Times New Roman" w:eastAsia="Times New Roman" w:hAnsi="Times New Roman" w:cs="Times New Roman"/>
                <w:b/>
                <w:color w:val="333333"/>
                <w:sz w:val="24"/>
                <w:szCs w:val="24"/>
                <w:lang w:eastAsia="sk-SK"/>
              </w:rPr>
              <w:t>zmluva</w:t>
            </w:r>
            <w:r w:rsidRPr="00FB1A5E">
              <w:rPr>
                <w:rFonts w:ascii="Times New Roman" w:eastAsia="Times New Roman" w:hAnsi="Times New Roman" w:cs="Times New Roman"/>
                <w:b/>
                <w:color w:val="333333"/>
                <w:sz w:val="24"/>
                <w:szCs w:val="24"/>
                <w:lang w:eastAsia="sk-SK"/>
              </w:rPr>
              <w:t xml:space="preserve"> sa uzatvára na dobu určitú a to na</w:t>
            </w:r>
            <w:r w:rsidR="00FB1A5E">
              <w:rPr>
                <w:rFonts w:ascii="Times New Roman" w:eastAsia="Times New Roman" w:hAnsi="Times New Roman" w:cs="Times New Roman"/>
                <w:b/>
                <w:color w:val="333333"/>
                <w:sz w:val="24"/>
                <w:szCs w:val="24"/>
                <w:lang w:eastAsia="sk-SK"/>
              </w:rPr>
              <w:t xml:space="preserve"> 1 kalendárny rok  od 01.01.2020 do 31.12.2020</w:t>
            </w:r>
          </w:p>
        </w:tc>
      </w:tr>
      <w:tr w:rsidR="00D1154B" w:rsidRPr="00FB1A5E" w:rsidTr="009B49A5">
        <w:tc>
          <w:tcPr>
            <w:tcW w:w="0" w:type="auto"/>
            <w:shd w:val="clear" w:color="auto" w:fill="auto"/>
            <w:tcMar>
              <w:top w:w="120" w:type="dxa"/>
              <w:left w:w="120" w:type="dxa"/>
              <w:bottom w:w="120" w:type="dxa"/>
              <w:right w:w="120" w:type="dxa"/>
            </w:tcMar>
            <w:vAlign w:val="center"/>
            <w:hideMark/>
          </w:tcPr>
          <w:p w:rsidR="00D1154B" w:rsidRPr="00FB1A5E" w:rsidRDefault="00D1154B" w:rsidP="0049641E">
            <w:pPr>
              <w:pStyle w:val="Odsekzoznamu"/>
              <w:numPr>
                <w:ilvl w:val="0"/>
                <w:numId w:val="49"/>
              </w:numPr>
              <w:tabs>
                <w:tab w:val="clear" w:pos="357"/>
                <w:tab w:val="left" w:pos="11358"/>
              </w:tabs>
              <w:spacing w:after="0" w:line="240" w:lineRule="auto"/>
              <w:ind w:right="3118"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Celkové množstvá a druhy jednotlivých druhov tovarov sú uvedené ako predpokladané.</w:t>
            </w:r>
          </w:p>
        </w:tc>
      </w:tr>
      <w:tr w:rsidR="00D1154B" w:rsidRPr="00FB1A5E" w:rsidTr="009B49A5">
        <w:tc>
          <w:tcPr>
            <w:tcW w:w="0" w:type="auto"/>
            <w:shd w:val="clear" w:color="auto" w:fill="auto"/>
            <w:tcMar>
              <w:top w:w="120" w:type="dxa"/>
              <w:left w:w="120" w:type="dxa"/>
              <w:bottom w:w="120" w:type="dxa"/>
              <w:right w:w="120" w:type="dxa"/>
            </w:tcMar>
            <w:vAlign w:val="center"/>
            <w:hideMark/>
          </w:tcPr>
          <w:p w:rsidR="00D1154B" w:rsidRPr="00FB1A5E" w:rsidRDefault="00D1154B" w:rsidP="0049641E">
            <w:pPr>
              <w:pStyle w:val="Odsekzoznamu"/>
              <w:numPr>
                <w:ilvl w:val="0"/>
                <w:numId w:val="49"/>
              </w:numPr>
              <w:tabs>
                <w:tab w:val="clear" w:pos="357"/>
                <w:tab w:val="left" w:pos="11358"/>
              </w:tabs>
              <w:spacing w:after="0" w:line="240" w:lineRule="auto"/>
              <w:ind w:right="3118"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Objednávateľ konkrétne množstvá a druhy tovarov v závislosti od počtu stravníkov špecifikuje</w:t>
            </w:r>
          </w:p>
          <w:p w:rsidR="00CC2A3C" w:rsidRPr="00FB1A5E" w:rsidRDefault="00FB1A5E" w:rsidP="0049641E">
            <w:pPr>
              <w:tabs>
                <w:tab w:val="left" w:pos="11079"/>
                <w:tab w:val="left" w:pos="11358"/>
              </w:tabs>
              <w:spacing w:after="0" w:line="240" w:lineRule="auto"/>
              <w:ind w:left="-3" w:right="3118" w:hanging="357"/>
              <w:jc w:val="both"/>
              <w:rPr>
                <w:rFonts w:ascii="Times New Roman" w:eastAsia="Times New Roman" w:hAnsi="Times New Roman" w:cs="Times New Roman"/>
                <w:color w:val="333333"/>
                <w:sz w:val="24"/>
                <w:szCs w:val="24"/>
                <w:lang w:eastAsia="sk-SK"/>
              </w:rPr>
            </w:pPr>
            <w:r>
              <w:rPr>
                <w:rFonts w:ascii="Times New Roman" w:eastAsia="Times New Roman" w:hAnsi="Times New Roman" w:cs="Times New Roman"/>
                <w:color w:val="333333"/>
                <w:sz w:val="24"/>
                <w:szCs w:val="24"/>
                <w:lang w:eastAsia="sk-SK"/>
              </w:rPr>
              <w:t xml:space="preserve">     </w:t>
            </w:r>
            <w:r w:rsidR="0049641E">
              <w:rPr>
                <w:rFonts w:ascii="Times New Roman" w:eastAsia="Times New Roman" w:hAnsi="Times New Roman" w:cs="Times New Roman"/>
                <w:color w:val="333333"/>
                <w:sz w:val="24"/>
                <w:szCs w:val="24"/>
                <w:lang w:eastAsia="sk-SK"/>
              </w:rPr>
              <w:t xml:space="preserve">      </w:t>
            </w:r>
            <w:r>
              <w:rPr>
                <w:rFonts w:ascii="Times New Roman" w:eastAsia="Times New Roman" w:hAnsi="Times New Roman" w:cs="Times New Roman"/>
                <w:color w:val="333333"/>
                <w:sz w:val="24"/>
                <w:szCs w:val="24"/>
                <w:lang w:eastAsia="sk-SK"/>
              </w:rPr>
              <w:t xml:space="preserve"> </w:t>
            </w:r>
            <w:r w:rsidR="00D1154B" w:rsidRPr="00FB1A5E">
              <w:rPr>
                <w:rFonts w:ascii="Times New Roman" w:eastAsia="Times New Roman" w:hAnsi="Times New Roman" w:cs="Times New Roman"/>
                <w:color w:val="333333"/>
                <w:sz w:val="24"/>
                <w:szCs w:val="24"/>
                <w:lang w:eastAsia="sk-SK"/>
              </w:rPr>
              <w:t xml:space="preserve">v jednotlivých " </w:t>
            </w:r>
            <w:r w:rsidR="00D1154B" w:rsidRPr="00FB1A5E">
              <w:rPr>
                <w:rFonts w:ascii="Times New Roman" w:eastAsia="Times New Roman" w:hAnsi="Times New Roman" w:cs="Times New Roman"/>
                <w:b/>
                <w:color w:val="333333"/>
                <w:sz w:val="24"/>
                <w:szCs w:val="24"/>
                <w:lang w:eastAsia="sk-SK"/>
              </w:rPr>
              <w:t>čiastkových objednávkach</w:t>
            </w:r>
            <w:r w:rsidR="00D1154B" w:rsidRPr="00FB1A5E">
              <w:rPr>
                <w:rFonts w:ascii="Times New Roman" w:eastAsia="Times New Roman" w:hAnsi="Times New Roman" w:cs="Times New Roman"/>
                <w:color w:val="333333"/>
                <w:sz w:val="24"/>
                <w:szCs w:val="24"/>
                <w:lang w:eastAsia="sk-SK"/>
              </w:rPr>
              <w:t>"</w:t>
            </w:r>
          </w:p>
        </w:tc>
      </w:tr>
      <w:tr w:rsidR="00D1154B" w:rsidRPr="00FB1A5E" w:rsidTr="009B49A5">
        <w:trPr>
          <w:trHeight w:val="426"/>
        </w:trPr>
        <w:tc>
          <w:tcPr>
            <w:tcW w:w="0" w:type="auto"/>
            <w:shd w:val="clear" w:color="auto" w:fill="auto"/>
            <w:tcMar>
              <w:top w:w="120" w:type="dxa"/>
              <w:left w:w="120" w:type="dxa"/>
              <w:bottom w:w="120" w:type="dxa"/>
              <w:right w:w="120" w:type="dxa"/>
            </w:tcMar>
            <w:vAlign w:val="center"/>
            <w:hideMark/>
          </w:tcPr>
          <w:p w:rsidR="00D1154B" w:rsidRPr="0067480D" w:rsidRDefault="00D1154B" w:rsidP="0049641E">
            <w:pPr>
              <w:pStyle w:val="Odsekzoznamu"/>
              <w:numPr>
                <w:ilvl w:val="0"/>
                <w:numId w:val="49"/>
              </w:numPr>
              <w:tabs>
                <w:tab w:val="clear" w:pos="357"/>
                <w:tab w:val="left" w:pos="11358"/>
              </w:tabs>
              <w:spacing w:after="0" w:line="240" w:lineRule="auto"/>
              <w:ind w:right="2937"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Cena zahŕňa dodanie predmetu zákazky v požadovanom rozsahu, množstve a kvalite v opakovaných dodávkach</w:t>
            </w:r>
            <w:r w:rsidR="00FB1A5E">
              <w:rPr>
                <w:rFonts w:ascii="Times New Roman" w:eastAsia="Times New Roman" w:hAnsi="Times New Roman" w:cs="Times New Roman"/>
                <w:color w:val="333333"/>
                <w:sz w:val="24"/>
                <w:szCs w:val="24"/>
                <w:lang w:eastAsia="sk-SK"/>
              </w:rPr>
              <w:t xml:space="preserve"> </w:t>
            </w:r>
            <w:r w:rsidRPr="00FB1A5E">
              <w:rPr>
                <w:rFonts w:ascii="Times New Roman" w:eastAsia="Times New Roman" w:hAnsi="Times New Roman" w:cs="Times New Roman"/>
                <w:color w:val="333333"/>
                <w:sz w:val="24"/>
                <w:szCs w:val="24"/>
                <w:lang w:eastAsia="sk-SK"/>
              </w:rPr>
              <w:t xml:space="preserve">na určené miesto plnenia: </w:t>
            </w:r>
            <w:r w:rsidRPr="00FB1A5E">
              <w:rPr>
                <w:rFonts w:ascii="Times New Roman" w:eastAsia="Times New Roman" w:hAnsi="Times New Roman" w:cs="Times New Roman"/>
                <w:b/>
                <w:color w:val="333333"/>
                <w:sz w:val="24"/>
                <w:szCs w:val="24"/>
                <w:lang w:eastAsia="sk-SK"/>
              </w:rPr>
              <w:t>Zariadenie pre senioro</w:t>
            </w:r>
            <w:r w:rsidR="00FB1A5E">
              <w:rPr>
                <w:rFonts w:ascii="Times New Roman" w:eastAsia="Times New Roman" w:hAnsi="Times New Roman" w:cs="Times New Roman"/>
                <w:b/>
                <w:color w:val="333333"/>
                <w:sz w:val="24"/>
                <w:szCs w:val="24"/>
                <w:lang w:eastAsia="sk-SK"/>
              </w:rPr>
              <w:t xml:space="preserve">v Komárno, Špitálska 16, 945 01 </w:t>
            </w:r>
            <w:r w:rsidRPr="00FB1A5E">
              <w:rPr>
                <w:rFonts w:ascii="Times New Roman" w:eastAsia="Times New Roman" w:hAnsi="Times New Roman" w:cs="Times New Roman"/>
                <w:b/>
                <w:color w:val="333333"/>
                <w:sz w:val="24"/>
                <w:szCs w:val="24"/>
                <w:lang w:eastAsia="sk-SK"/>
              </w:rPr>
              <w:t>Komárno</w:t>
            </w:r>
          </w:p>
          <w:p w:rsidR="0067480D" w:rsidRDefault="0067480D" w:rsidP="0049641E">
            <w:pPr>
              <w:pStyle w:val="Odsekzoznamu"/>
              <w:tabs>
                <w:tab w:val="left" w:pos="11358"/>
              </w:tabs>
              <w:spacing w:after="0" w:line="240" w:lineRule="auto"/>
              <w:ind w:left="357" w:right="2937" w:hanging="357"/>
              <w:jc w:val="both"/>
              <w:rPr>
                <w:rFonts w:ascii="Times New Roman" w:eastAsia="Times New Roman" w:hAnsi="Times New Roman" w:cs="Times New Roman"/>
                <w:color w:val="333333"/>
                <w:sz w:val="24"/>
                <w:szCs w:val="24"/>
                <w:lang w:eastAsia="sk-SK"/>
              </w:rPr>
            </w:pPr>
          </w:p>
          <w:p w:rsidR="001C0A96" w:rsidRPr="001C0A96" w:rsidRDefault="0067480D" w:rsidP="0049641E">
            <w:pPr>
              <w:pStyle w:val="Odsekzoznamu"/>
              <w:numPr>
                <w:ilvl w:val="0"/>
                <w:numId w:val="57"/>
              </w:numPr>
              <w:tabs>
                <w:tab w:val="left" w:pos="11358"/>
              </w:tabs>
              <w:spacing w:after="0" w:line="240" w:lineRule="auto"/>
              <w:ind w:left="469" w:right="3118" w:hanging="469"/>
              <w:jc w:val="both"/>
              <w:rPr>
                <w:rFonts w:ascii="Times New Roman" w:eastAsia="Times New Roman" w:hAnsi="Times New Roman" w:cs="Times New Roman"/>
                <w:color w:val="333333"/>
                <w:sz w:val="24"/>
                <w:szCs w:val="24"/>
                <w:lang w:eastAsia="sk-SK"/>
              </w:rPr>
            </w:pPr>
            <w:r w:rsidRPr="0067480D">
              <w:rPr>
                <w:rFonts w:ascii="Times New Roman" w:eastAsia="Times New Roman" w:hAnsi="Times New Roman" w:cs="Times New Roman"/>
                <w:color w:val="333333"/>
                <w:sz w:val="24"/>
                <w:szCs w:val="24"/>
                <w:lang w:eastAsia="sk-SK"/>
              </w:rPr>
              <w:t>Dodanie tovaru bude prebiehať formou "</w:t>
            </w:r>
            <w:r w:rsidRPr="0067480D">
              <w:rPr>
                <w:rFonts w:ascii="Times New Roman" w:eastAsia="Times New Roman" w:hAnsi="Times New Roman" w:cs="Times New Roman"/>
                <w:b/>
                <w:color w:val="333333"/>
                <w:sz w:val="24"/>
                <w:szCs w:val="24"/>
                <w:lang w:eastAsia="sk-SK"/>
              </w:rPr>
              <w:t>čiastkových objednávok</w:t>
            </w:r>
            <w:r w:rsidRPr="0067480D">
              <w:rPr>
                <w:rFonts w:ascii="Times New Roman" w:eastAsia="Times New Roman" w:hAnsi="Times New Roman" w:cs="Times New Roman"/>
                <w:color w:val="333333"/>
                <w:sz w:val="24"/>
                <w:szCs w:val="24"/>
                <w:lang w:eastAsia="sk-SK"/>
              </w:rPr>
              <w:t>" podľa aktuálnych potrieb objednávateľa,</w:t>
            </w:r>
            <w:r>
              <w:rPr>
                <w:rFonts w:ascii="Times New Roman" w:eastAsia="Times New Roman" w:hAnsi="Times New Roman" w:cs="Times New Roman"/>
                <w:color w:val="333333"/>
                <w:sz w:val="24"/>
                <w:szCs w:val="24"/>
                <w:lang w:eastAsia="sk-SK"/>
              </w:rPr>
              <w:t xml:space="preserve"> </w:t>
            </w:r>
            <w:r w:rsidRPr="0067480D">
              <w:rPr>
                <w:rFonts w:ascii="Times New Roman" w:eastAsia="Times New Roman" w:hAnsi="Times New Roman" w:cs="Times New Roman"/>
                <w:color w:val="333333"/>
                <w:sz w:val="24"/>
                <w:szCs w:val="24"/>
                <w:lang w:eastAsia="sk-SK"/>
              </w:rPr>
              <w:t>pričom objednávateľ nie je povinný odobrať celkové predpokladané množstvo tovaru.</w:t>
            </w:r>
          </w:p>
        </w:tc>
      </w:tr>
      <w:tr w:rsidR="00D1154B" w:rsidRPr="00FB1A5E" w:rsidTr="009B49A5">
        <w:trPr>
          <w:trHeight w:val="1745"/>
        </w:trPr>
        <w:tc>
          <w:tcPr>
            <w:tcW w:w="0" w:type="auto"/>
            <w:shd w:val="clear" w:color="auto" w:fill="auto"/>
            <w:tcMar>
              <w:top w:w="120" w:type="dxa"/>
              <w:left w:w="120" w:type="dxa"/>
              <w:bottom w:w="120" w:type="dxa"/>
              <w:right w:w="120" w:type="dxa"/>
            </w:tcMar>
            <w:vAlign w:val="center"/>
            <w:hideMark/>
          </w:tcPr>
          <w:tbl>
            <w:tblPr>
              <w:tblW w:w="13995" w:type="dxa"/>
              <w:shd w:val="clear" w:color="auto" w:fill="F3F3F3"/>
              <w:tblCellMar>
                <w:left w:w="0" w:type="dxa"/>
                <w:right w:w="0" w:type="dxa"/>
              </w:tblCellMar>
              <w:tblLook w:val="04A0" w:firstRow="1" w:lastRow="0" w:firstColumn="1" w:lastColumn="0" w:noHBand="0" w:noVBand="1"/>
            </w:tblPr>
            <w:tblGrid>
              <w:gridCol w:w="13995"/>
            </w:tblGrid>
            <w:tr w:rsidR="001C0A96" w:rsidRPr="00FB1A5E" w:rsidTr="00007377">
              <w:tc>
                <w:tcPr>
                  <w:tcW w:w="0" w:type="auto"/>
                  <w:shd w:val="clear" w:color="auto" w:fill="auto"/>
                  <w:tcMar>
                    <w:top w:w="120" w:type="dxa"/>
                    <w:left w:w="120" w:type="dxa"/>
                    <w:bottom w:w="120" w:type="dxa"/>
                    <w:right w:w="120" w:type="dxa"/>
                  </w:tcMar>
                  <w:vAlign w:val="center"/>
                  <w:hideMark/>
                </w:tcPr>
                <w:p w:rsidR="001C0A96" w:rsidRPr="00FB1A5E" w:rsidRDefault="001C0A96" w:rsidP="0049641E">
                  <w:pPr>
                    <w:pStyle w:val="Odsekzoznamu"/>
                    <w:numPr>
                      <w:ilvl w:val="0"/>
                      <w:numId w:val="50"/>
                    </w:numPr>
                    <w:tabs>
                      <w:tab w:val="clear" w:pos="357"/>
                      <w:tab w:val="left" w:pos="11358"/>
                    </w:tabs>
                    <w:spacing w:after="300" w:line="240" w:lineRule="auto"/>
                    <w:ind w:right="3118" w:hanging="433"/>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Dodávateľ sa zaväzuje kupujúcemu znížiť jednotkové ceny kedykoľvek počas trvania Rámcovej zmluvy,</w:t>
                  </w:r>
                </w:p>
                <w:p w:rsidR="001C0A96" w:rsidRPr="00FB1A5E" w:rsidRDefault="001C0A96" w:rsidP="0049641E">
                  <w:pPr>
                    <w:pStyle w:val="Odsekzoznamu"/>
                    <w:tabs>
                      <w:tab w:val="left" w:pos="11358"/>
                    </w:tabs>
                    <w:spacing w:after="300" w:line="240" w:lineRule="auto"/>
                    <w:ind w:left="357" w:right="3118"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(ďalej len RD), a to v prípade zavedenia tzv. akciových cien tovaru na trhu (ďalej len „akciové ceny“), a to aj bez vyzvania kupujúcim, priamo znížením ceny vo faktúre vystavenej a doručenej kupujúcemu po dodaní tovaru, ktorého sa akciové ceny týkajú.</w:t>
                  </w:r>
                </w:p>
              </w:tc>
            </w:tr>
            <w:tr w:rsidR="001C0A96" w:rsidRPr="00FB1A5E" w:rsidTr="00007377">
              <w:tc>
                <w:tcPr>
                  <w:tcW w:w="0" w:type="auto"/>
                  <w:shd w:val="clear" w:color="auto" w:fill="auto"/>
                  <w:tcMar>
                    <w:top w:w="120" w:type="dxa"/>
                    <w:left w:w="120" w:type="dxa"/>
                    <w:bottom w:w="120" w:type="dxa"/>
                    <w:right w:w="120" w:type="dxa"/>
                  </w:tcMar>
                  <w:vAlign w:val="center"/>
                  <w:hideMark/>
                </w:tcPr>
                <w:p w:rsidR="001C0A96" w:rsidRDefault="001C0A96" w:rsidP="0049641E">
                  <w:pPr>
                    <w:pStyle w:val="Odsekzoznamu"/>
                    <w:numPr>
                      <w:ilvl w:val="0"/>
                      <w:numId w:val="50"/>
                    </w:numPr>
                    <w:tabs>
                      <w:tab w:val="clear" w:pos="357"/>
                      <w:tab w:val="left" w:pos="11358"/>
                    </w:tabs>
                    <w:spacing w:after="300" w:line="240" w:lineRule="auto"/>
                    <w:ind w:right="3118"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Dodávky tovaru sa budú realizovať priebežne počas platnosti Rámcovej zmluvy na miesto plnenia v lehote najneskôr do 24 hodín od doručenia objednávky. Čiastkové objednávky zo strany objednávateľa sa budú realizovať na základe telefonickej, alebo e-mailovej komunikácie.</w:t>
                  </w:r>
                </w:p>
                <w:p w:rsidR="001C0A96" w:rsidRPr="00FB1A5E" w:rsidRDefault="001C0A96" w:rsidP="0049641E">
                  <w:pPr>
                    <w:pStyle w:val="Odsekzoznamu"/>
                    <w:numPr>
                      <w:ilvl w:val="0"/>
                      <w:numId w:val="50"/>
                    </w:numPr>
                    <w:tabs>
                      <w:tab w:val="clear" w:pos="357"/>
                      <w:tab w:val="left" w:pos="11358"/>
                    </w:tabs>
                    <w:spacing w:after="300" w:line="240" w:lineRule="auto"/>
                    <w:ind w:right="3118"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 xml:space="preserve"> Dodanie 1-2 x do týždňa podľa zadanie čiastkovej objednávky. </w:t>
                  </w:r>
                  <w:r w:rsidRPr="00FB1A5E">
                    <w:rPr>
                      <w:rFonts w:ascii="Times New Roman" w:eastAsia="Times New Roman" w:hAnsi="Times New Roman" w:cs="Times New Roman"/>
                      <w:b/>
                      <w:color w:val="333333"/>
                      <w:sz w:val="24"/>
                      <w:szCs w:val="24"/>
                      <w:lang w:eastAsia="sk-SK"/>
                    </w:rPr>
                    <w:t>Dodanie tovaru v pracovných dňoch a v časovom rozhraní od 6:30 hod najneskôr do 10:00 hod.</w:t>
                  </w:r>
                </w:p>
              </w:tc>
            </w:tr>
            <w:tr w:rsidR="001C0A96" w:rsidRPr="00FB1A5E" w:rsidTr="00007377">
              <w:tc>
                <w:tcPr>
                  <w:tcW w:w="0" w:type="auto"/>
                  <w:shd w:val="clear" w:color="auto" w:fill="auto"/>
                  <w:tcMar>
                    <w:top w:w="120" w:type="dxa"/>
                    <w:left w:w="120" w:type="dxa"/>
                    <w:bottom w:w="120" w:type="dxa"/>
                    <w:right w:w="120" w:type="dxa"/>
                  </w:tcMar>
                  <w:vAlign w:val="center"/>
                  <w:hideMark/>
                </w:tcPr>
                <w:p w:rsidR="001C0A96" w:rsidRPr="00FB1A5E" w:rsidRDefault="001C0A96" w:rsidP="0049641E">
                  <w:pPr>
                    <w:pStyle w:val="Odsekzoznamu"/>
                    <w:numPr>
                      <w:ilvl w:val="0"/>
                      <w:numId w:val="50"/>
                    </w:numPr>
                    <w:tabs>
                      <w:tab w:val="clear" w:pos="357"/>
                      <w:tab w:val="left" w:pos="11358"/>
                    </w:tabs>
                    <w:spacing w:after="300" w:line="240" w:lineRule="auto"/>
                    <w:ind w:right="3118"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 xml:space="preserve">Dodávateľ potvrdí doručenie objednávky buď telefonicky alebo odoslaním potvrdzujúceho e-mailu objednávateľovi najneskôr do 13:00 </w:t>
                  </w:r>
                  <w:proofErr w:type="spellStart"/>
                  <w:r w:rsidRPr="00FB1A5E">
                    <w:rPr>
                      <w:rFonts w:ascii="Times New Roman" w:eastAsia="Times New Roman" w:hAnsi="Times New Roman" w:cs="Times New Roman"/>
                      <w:color w:val="333333"/>
                      <w:sz w:val="24"/>
                      <w:szCs w:val="24"/>
                      <w:lang w:eastAsia="sk-SK"/>
                    </w:rPr>
                    <w:t>hod.v</w:t>
                  </w:r>
                  <w:proofErr w:type="spellEnd"/>
                  <w:r w:rsidRPr="00FB1A5E">
                    <w:rPr>
                      <w:rFonts w:ascii="Times New Roman" w:eastAsia="Times New Roman" w:hAnsi="Times New Roman" w:cs="Times New Roman"/>
                      <w:color w:val="333333"/>
                      <w:sz w:val="24"/>
                      <w:szCs w:val="24"/>
                      <w:lang w:eastAsia="sk-SK"/>
                    </w:rPr>
                    <w:t xml:space="preserve"> dni, v ktorom bola objednávka odoslaná objednávateľom.</w:t>
                  </w:r>
                </w:p>
              </w:tc>
            </w:tr>
            <w:tr w:rsidR="001C0A96" w:rsidRPr="00FB1A5E" w:rsidTr="00007377">
              <w:tc>
                <w:tcPr>
                  <w:tcW w:w="0" w:type="auto"/>
                  <w:shd w:val="clear" w:color="auto" w:fill="auto"/>
                  <w:tcMar>
                    <w:top w:w="120" w:type="dxa"/>
                    <w:left w:w="120" w:type="dxa"/>
                    <w:bottom w:w="120" w:type="dxa"/>
                    <w:right w:w="120" w:type="dxa"/>
                  </w:tcMar>
                  <w:vAlign w:val="center"/>
                  <w:hideMark/>
                </w:tcPr>
                <w:p w:rsidR="001C0A96" w:rsidRPr="00FB1A5E" w:rsidRDefault="001C0A96" w:rsidP="0049641E">
                  <w:pPr>
                    <w:pStyle w:val="Odsekzoznamu"/>
                    <w:numPr>
                      <w:ilvl w:val="0"/>
                      <w:numId w:val="50"/>
                    </w:numPr>
                    <w:tabs>
                      <w:tab w:val="clear" w:pos="357"/>
                      <w:tab w:val="left" w:pos="11358"/>
                    </w:tabs>
                    <w:spacing w:after="300" w:line="240" w:lineRule="auto"/>
                    <w:ind w:right="3118"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Predmetom fakturácie bude len skutočne objednaný a dodaný druh tovaru ako aj skutočne objednané a dodané množstvo tovaru na základe objednávky objednávateľa a potvrdeného dodacieho listu.</w:t>
                  </w:r>
                </w:p>
              </w:tc>
            </w:tr>
            <w:tr w:rsidR="001C0A96" w:rsidRPr="00FB1A5E" w:rsidTr="00007377">
              <w:tc>
                <w:tcPr>
                  <w:tcW w:w="0" w:type="auto"/>
                  <w:shd w:val="clear" w:color="auto" w:fill="auto"/>
                  <w:tcMar>
                    <w:top w:w="120" w:type="dxa"/>
                    <w:left w:w="120" w:type="dxa"/>
                    <w:bottom w:w="120" w:type="dxa"/>
                    <w:right w:w="120" w:type="dxa"/>
                  </w:tcMar>
                  <w:vAlign w:val="center"/>
                  <w:hideMark/>
                </w:tcPr>
                <w:p w:rsidR="001C0A96" w:rsidRPr="00FB1A5E" w:rsidRDefault="001C0A96" w:rsidP="0049641E">
                  <w:pPr>
                    <w:pStyle w:val="Odsekzoznamu"/>
                    <w:numPr>
                      <w:ilvl w:val="0"/>
                      <w:numId w:val="50"/>
                    </w:numPr>
                    <w:tabs>
                      <w:tab w:val="clear" w:pos="357"/>
                      <w:tab w:val="left" w:pos="11358"/>
                    </w:tabs>
                    <w:spacing w:after="300" w:line="240" w:lineRule="auto"/>
                    <w:ind w:right="3118"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Právo na zaplatenie kúpnej ceny vzniká predávajúcemu riadnym a včasným splnením jeho záväzku voči kupujúcemu.</w:t>
                  </w:r>
                </w:p>
              </w:tc>
            </w:tr>
            <w:tr w:rsidR="001C0A96" w:rsidRPr="00FB1A5E" w:rsidTr="00007377">
              <w:tc>
                <w:tcPr>
                  <w:tcW w:w="0" w:type="auto"/>
                  <w:shd w:val="clear" w:color="auto" w:fill="auto"/>
                  <w:tcMar>
                    <w:top w:w="120" w:type="dxa"/>
                    <w:left w:w="120" w:type="dxa"/>
                    <w:bottom w:w="120" w:type="dxa"/>
                    <w:right w:w="120" w:type="dxa"/>
                  </w:tcMar>
                  <w:vAlign w:val="center"/>
                  <w:hideMark/>
                </w:tcPr>
                <w:p w:rsidR="001C0A96" w:rsidRPr="00FB1A5E" w:rsidRDefault="001C0A96" w:rsidP="0049641E">
                  <w:pPr>
                    <w:pStyle w:val="Odsekzoznamu"/>
                    <w:numPr>
                      <w:ilvl w:val="0"/>
                      <w:numId w:val="50"/>
                    </w:numPr>
                    <w:tabs>
                      <w:tab w:val="clear" w:pos="357"/>
                      <w:tab w:val="left" w:pos="11358"/>
                    </w:tabs>
                    <w:spacing w:after="300" w:line="240" w:lineRule="auto"/>
                    <w:ind w:right="3118"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lastRenderedPageBreak/>
                    <w:t xml:space="preserve">Kúpna cena je splatná na základe faktúr predávajúceho, ktoré budú kupujúcemu odovzdané súčasne s predmetom plnenia-dodací list. Faktúry musia obsahovať náležitosti daňového dokladu a špecifikáciu ceny. </w:t>
                  </w:r>
                  <w:r w:rsidRPr="00FB1A5E">
                    <w:rPr>
                      <w:rFonts w:ascii="Times New Roman" w:eastAsia="Times New Roman" w:hAnsi="Times New Roman" w:cs="Times New Roman"/>
                      <w:b/>
                      <w:color w:val="333333"/>
                      <w:sz w:val="24"/>
                      <w:szCs w:val="24"/>
                      <w:lang w:eastAsia="sk-SK"/>
                    </w:rPr>
                    <w:t>Lehota splatnosti faktúry je 30 dní odo dňa jej doručenia.</w:t>
                  </w:r>
                </w:p>
              </w:tc>
            </w:tr>
            <w:tr w:rsidR="001C0A96" w:rsidRPr="00FB1A5E" w:rsidTr="00007377">
              <w:tc>
                <w:tcPr>
                  <w:tcW w:w="0" w:type="auto"/>
                  <w:shd w:val="clear" w:color="auto" w:fill="auto"/>
                  <w:tcMar>
                    <w:top w:w="120" w:type="dxa"/>
                    <w:left w:w="120" w:type="dxa"/>
                    <w:bottom w:w="120" w:type="dxa"/>
                    <w:right w:w="120" w:type="dxa"/>
                  </w:tcMar>
                  <w:vAlign w:val="center"/>
                  <w:hideMark/>
                </w:tcPr>
                <w:p w:rsidR="001C0A96" w:rsidRPr="00FB1A5E" w:rsidRDefault="001C0A96" w:rsidP="0049641E">
                  <w:pPr>
                    <w:pStyle w:val="Odsekzoznamu"/>
                    <w:numPr>
                      <w:ilvl w:val="0"/>
                      <w:numId w:val="50"/>
                    </w:numPr>
                    <w:tabs>
                      <w:tab w:val="clear" w:pos="357"/>
                      <w:tab w:val="left" w:pos="11358"/>
                    </w:tabs>
                    <w:spacing w:after="300" w:line="240" w:lineRule="auto"/>
                    <w:ind w:right="3118"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Objednávateľ je oprávnený neodobrať celkové predpokladané množstvo tovaru, dodávateľ nemá z tohto dôvodu právo na ušlý zisk. Celkové množstvo jednotlivých druhov predmetu zákazky je uvedené ako predpokladané.</w:t>
                  </w:r>
                </w:p>
              </w:tc>
            </w:tr>
            <w:tr w:rsidR="001C0A96" w:rsidRPr="00FB1A5E" w:rsidTr="00007377">
              <w:tc>
                <w:tcPr>
                  <w:tcW w:w="0" w:type="auto"/>
                  <w:shd w:val="clear" w:color="auto" w:fill="auto"/>
                  <w:tcMar>
                    <w:top w:w="120" w:type="dxa"/>
                    <w:left w:w="120" w:type="dxa"/>
                    <w:bottom w:w="120" w:type="dxa"/>
                    <w:right w:w="120" w:type="dxa"/>
                  </w:tcMar>
                  <w:vAlign w:val="center"/>
                  <w:hideMark/>
                </w:tcPr>
                <w:p w:rsidR="001C0A96" w:rsidRPr="00FB1A5E" w:rsidRDefault="001C0A96" w:rsidP="0049641E">
                  <w:pPr>
                    <w:pStyle w:val="Odsekzoznamu"/>
                    <w:numPr>
                      <w:ilvl w:val="0"/>
                      <w:numId w:val="50"/>
                    </w:numPr>
                    <w:tabs>
                      <w:tab w:val="clear" w:pos="357"/>
                      <w:tab w:val="left" w:pos="11358"/>
                    </w:tabs>
                    <w:spacing w:after="300" w:line="240" w:lineRule="auto"/>
                    <w:ind w:right="3118"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Reklamácie tovaru môže objednávateľ uplatniť ihneď pri preberaní tovaru, najneskôr však do 3 dní odo dňa prevzatia tovaru a to písomne alebo telefonicky.</w:t>
                  </w:r>
                </w:p>
              </w:tc>
            </w:tr>
            <w:tr w:rsidR="001C0A96" w:rsidRPr="00FB1A5E" w:rsidTr="00007377">
              <w:tc>
                <w:tcPr>
                  <w:tcW w:w="0" w:type="auto"/>
                  <w:shd w:val="clear" w:color="auto" w:fill="auto"/>
                  <w:tcMar>
                    <w:top w:w="120" w:type="dxa"/>
                    <w:left w:w="120" w:type="dxa"/>
                    <w:bottom w:w="120" w:type="dxa"/>
                    <w:right w:w="120" w:type="dxa"/>
                  </w:tcMar>
                  <w:vAlign w:val="center"/>
                  <w:hideMark/>
                </w:tcPr>
                <w:p w:rsidR="001C0A96" w:rsidRPr="00FB1A5E" w:rsidRDefault="001C0A96" w:rsidP="0049641E">
                  <w:pPr>
                    <w:pStyle w:val="Odsekzoznamu"/>
                    <w:numPr>
                      <w:ilvl w:val="0"/>
                      <w:numId w:val="50"/>
                    </w:numPr>
                    <w:tabs>
                      <w:tab w:val="clear" w:pos="357"/>
                      <w:tab w:val="left" w:pos="11358"/>
                    </w:tabs>
                    <w:spacing w:after="300" w:line="240" w:lineRule="auto"/>
                    <w:ind w:right="3118"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Pri uplatnení reklamácie je dodávateľ povinný tovar prevziať v sídle objednávateľa na vlastné náklady.   Dodávateľ je povinný vysporiadať reklamáciu vád bezodkladne najneskôr však do 2 dní od doručenia reklamácie.</w:t>
                  </w:r>
                </w:p>
              </w:tc>
            </w:tr>
            <w:tr w:rsidR="001C0A96" w:rsidRPr="00FB1A5E" w:rsidTr="00007377">
              <w:tc>
                <w:tcPr>
                  <w:tcW w:w="0" w:type="auto"/>
                  <w:shd w:val="clear" w:color="auto" w:fill="auto"/>
                  <w:tcMar>
                    <w:top w:w="120" w:type="dxa"/>
                    <w:left w:w="120" w:type="dxa"/>
                    <w:bottom w:w="120" w:type="dxa"/>
                    <w:right w:w="120" w:type="dxa"/>
                  </w:tcMar>
                  <w:vAlign w:val="center"/>
                  <w:hideMark/>
                </w:tcPr>
                <w:p w:rsidR="001C0A96" w:rsidRPr="00FB1A5E" w:rsidRDefault="001C0A96" w:rsidP="0049641E">
                  <w:pPr>
                    <w:pStyle w:val="Odsekzoznamu"/>
                    <w:numPr>
                      <w:ilvl w:val="0"/>
                      <w:numId w:val="50"/>
                    </w:numPr>
                    <w:tabs>
                      <w:tab w:val="clear" w:pos="357"/>
                      <w:tab w:val="left" w:pos="11358"/>
                    </w:tabs>
                    <w:spacing w:after="300" w:line="240" w:lineRule="auto"/>
                    <w:ind w:right="3118"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 xml:space="preserve">Dodávateľ sa zaväzuje, že v prípade, že nie je schopný splniť dodávku objednaného množstva a druhu tovaru v termíne, oboznámi o tom objednávateľa bez zbytočného odkladu pred termínom dodania najneskôr 24 hodín pred termínom dodania, do 8:00 hod telefonicky, </w:t>
                  </w:r>
                  <w:proofErr w:type="spellStart"/>
                  <w:r w:rsidRPr="00FB1A5E">
                    <w:rPr>
                      <w:rFonts w:ascii="Times New Roman" w:eastAsia="Times New Roman" w:hAnsi="Times New Roman" w:cs="Times New Roman"/>
                      <w:color w:val="333333"/>
                      <w:sz w:val="24"/>
                      <w:szCs w:val="24"/>
                      <w:lang w:eastAsia="sk-SK"/>
                    </w:rPr>
                    <w:t>resp.e</w:t>
                  </w:r>
                  <w:proofErr w:type="spellEnd"/>
                  <w:r w:rsidRPr="00FB1A5E">
                    <w:rPr>
                      <w:rFonts w:ascii="Times New Roman" w:eastAsia="Times New Roman" w:hAnsi="Times New Roman" w:cs="Times New Roman"/>
                      <w:color w:val="333333"/>
                      <w:sz w:val="24"/>
                      <w:szCs w:val="24"/>
                      <w:lang w:eastAsia="sk-SK"/>
                    </w:rPr>
                    <w:t>-mailom.</w:t>
                  </w:r>
                </w:p>
              </w:tc>
            </w:tr>
            <w:tr w:rsidR="001C0A96" w:rsidRPr="00FB1A5E" w:rsidTr="00007377">
              <w:tc>
                <w:tcPr>
                  <w:tcW w:w="0" w:type="auto"/>
                  <w:shd w:val="clear" w:color="auto" w:fill="auto"/>
                  <w:tcMar>
                    <w:top w:w="120" w:type="dxa"/>
                    <w:left w:w="120" w:type="dxa"/>
                    <w:bottom w:w="120" w:type="dxa"/>
                    <w:right w:w="120" w:type="dxa"/>
                  </w:tcMar>
                  <w:vAlign w:val="center"/>
                  <w:hideMark/>
                </w:tcPr>
                <w:p w:rsidR="001C0A96" w:rsidRPr="00FB1A5E" w:rsidRDefault="001C0A96" w:rsidP="0049641E">
                  <w:pPr>
                    <w:pStyle w:val="Odsekzoznamu"/>
                    <w:numPr>
                      <w:ilvl w:val="0"/>
                      <w:numId w:val="50"/>
                    </w:numPr>
                    <w:tabs>
                      <w:tab w:val="clear" w:pos="357"/>
                      <w:tab w:val="left" w:pos="11358"/>
                    </w:tabs>
                    <w:spacing w:after="300" w:line="240" w:lineRule="auto"/>
                    <w:ind w:right="3118"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Dodaný tovar musí spĺňať všetky predpisy zodpovedajúce potravinárskemu kódexu v zmysle ustanovení MP a MZ SR č. 2608/2005-100 PK SR.</w:t>
                  </w:r>
                </w:p>
              </w:tc>
            </w:tr>
            <w:tr w:rsidR="001C0A96" w:rsidRPr="00FB1A5E" w:rsidTr="00007377">
              <w:tc>
                <w:tcPr>
                  <w:tcW w:w="0" w:type="auto"/>
                  <w:shd w:val="clear" w:color="auto" w:fill="auto"/>
                  <w:tcMar>
                    <w:top w:w="120" w:type="dxa"/>
                    <w:left w:w="120" w:type="dxa"/>
                    <w:bottom w:w="120" w:type="dxa"/>
                    <w:right w:w="120" w:type="dxa"/>
                  </w:tcMar>
                  <w:vAlign w:val="center"/>
                  <w:hideMark/>
                </w:tcPr>
                <w:p w:rsidR="001C0A96" w:rsidRPr="00FB1A5E" w:rsidRDefault="001C0A96" w:rsidP="0049641E">
                  <w:pPr>
                    <w:pStyle w:val="Odsekzoznamu"/>
                    <w:numPr>
                      <w:ilvl w:val="0"/>
                      <w:numId w:val="50"/>
                    </w:numPr>
                    <w:tabs>
                      <w:tab w:val="clear" w:pos="357"/>
                      <w:tab w:val="left" w:pos="11358"/>
                    </w:tabs>
                    <w:spacing w:after="300" w:line="240" w:lineRule="auto"/>
                    <w:ind w:right="3118"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 xml:space="preserve">Preprava musí byť zabezpečená vozidlom, ktoré je spôsobilé na prepravu </w:t>
                  </w:r>
                  <w:proofErr w:type="spellStart"/>
                  <w:r w:rsidRPr="00FB1A5E">
                    <w:rPr>
                      <w:rFonts w:ascii="Times New Roman" w:eastAsia="Times New Roman" w:hAnsi="Times New Roman" w:cs="Times New Roman"/>
                      <w:color w:val="333333"/>
                      <w:sz w:val="24"/>
                      <w:szCs w:val="24"/>
                      <w:lang w:eastAsia="sk-SK"/>
                    </w:rPr>
                    <w:t>skaziteľných</w:t>
                  </w:r>
                  <w:proofErr w:type="spellEnd"/>
                  <w:r w:rsidRPr="00FB1A5E">
                    <w:rPr>
                      <w:rFonts w:ascii="Times New Roman" w:eastAsia="Times New Roman" w:hAnsi="Times New Roman" w:cs="Times New Roman"/>
                      <w:color w:val="333333"/>
                      <w:sz w:val="24"/>
                      <w:szCs w:val="24"/>
                      <w:lang w:eastAsia="sk-SK"/>
                    </w:rPr>
                    <w:t xml:space="preserve"> potravín, živočíšnych produktov.</w:t>
                  </w:r>
                </w:p>
              </w:tc>
            </w:tr>
            <w:tr w:rsidR="001C0A96" w:rsidRPr="00FB1A5E" w:rsidTr="00007377">
              <w:tc>
                <w:tcPr>
                  <w:tcW w:w="0" w:type="auto"/>
                  <w:shd w:val="clear" w:color="auto" w:fill="auto"/>
                  <w:tcMar>
                    <w:top w:w="120" w:type="dxa"/>
                    <w:left w:w="120" w:type="dxa"/>
                    <w:bottom w:w="120" w:type="dxa"/>
                    <w:right w:w="120" w:type="dxa"/>
                  </w:tcMar>
                  <w:vAlign w:val="center"/>
                  <w:hideMark/>
                </w:tcPr>
                <w:p w:rsidR="001C0A96" w:rsidRPr="00FB1A5E" w:rsidRDefault="001C0A96" w:rsidP="0049641E">
                  <w:pPr>
                    <w:pStyle w:val="Odsekzoznamu"/>
                    <w:numPr>
                      <w:ilvl w:val="0"/>
                      <w:numId w:val="50"/>
                    </w:numPr>
                    <w:tabs>
                      <w:tab w:val="clear" w:pos="357"/>
                      <w:tab w:val="left" w:pos="11358"/>
                    </w:tabs>
                    <w:spacing w:after="300" w:line="240" w:lineRule="auto"/>
                    <w:ind w:right="3118"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Vozidlo je izotermické a strojovo chladené a je hygienicky spôsobilé na prepravu potravín a surovín živočíšneho pôvodu.</w:t>
                  </w:r>
                </w:p>
              </w:tc>
            </w:tr>
            <w:tr w:rsidR="001C0A96" w:rsidRPr="00FB1A5E" w:rsidTr="00012036">
              <w:trPr>
                <w:trHeight w:val="561"/>
              </w:trPr>
              <w:tc>
                <w:tcPr>
                  <w:tcW w:w="0" w:type="auto"/>
                  <w:shd w:val="clear" w:color="auto" w:fill="auto"/>
                  <w:tcMar>
                    <w:top w:w="120" w:type="dxa"/>
                    <w:left w:w="120" w:type="dxa"/>
                    <w:bottom w:w="120" w:type="dxa"/>
                    <w:right w:w="120" w:type="dxa"/>
                  </w:tcMar>
                  <w:vAlign w:val="center"/>
                  <w:hideMark/>
                </w:tcPr>
                <w:p w:rsidR="001C0A96" w:rsidRDefault="001C0A96" w:rsidP="0049641E">
                  <w:pPr>
                    <w:pStyle w:val="Odsekzoznamu"/>
                    <w:numPr>
                      <w:ilvl w:val="0"/>
                      <w:numId w:val="50"/>
                    </w:numPr>
                    <w:tabs>
                      <w:tab w:val="clear" w:pos="357"/>
                      <w:tab w:val="left" w:pos="11358"/>
                    </w:tabs>
                    <w:spacing w:after="300" w:line="240" w:lineRule="auto"/>
                    <w:ind w:right="3118"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 xml:space="preserve">Výrobky označené podľa § 11 až 13 zákona č. 250/2007 </w:t>
                  </w:r>
                  <w:proofErr w:type="spellStart"/>
                  <w:r w:rsidRPr="00FB1A5E">
                    <w:rPr>
                      <w:rFonts w:ascii="Times New Roman" w:eastAsia="Times New Roman" w:hAnsi="Times New Roman" w:cs="Times New Roman"/>
                      <w:color w:val="333333"/>
                      <w:sz w:val="24"/>
                      <w:szCs w:val="24"/>
                      <w:lang w:eastAsia="sk-SK"/>
                    </w:rPr>
                    <w:t>Z.z</w:t>
                  </w:r>
                  <w:proofErr w:type="spellEnd"/>
                  <w:r w:rsidRPr="00FB1A5E">
                    <w:rPr>
                      <w:rFonts w:ascii="Times New Roman" w:eastAsia="Times New Roman" w:hAnsi="Times New Roman" w:cs="Times New Roman"/>
                      <w:color w:val="333333"/>
                      <w:sz w:val="24"/>
                      <w:szCs w:val="24"/>
                      <w:lang w:eastAsia="sk-SK"/>
                    </w:rPr>
                    <w:t xml:space="preserve">. v znení </w:t>
                  </w:r>
                  <w:proofErr w:type="spellStart"/>
                  <w:r w:rsidRPr="00FB1A5E">
                    <w:rPr>
                      <w:rFonts w:ascii="Times New Roman" w:eastAsia="Times New Roman" w:hAnsi="Times New Roman" w:cs="Times New Roman"/>
                      <w:color w:val="333333"/>
                      <w:sz w:val="24"/>
                      <w:szCs w:val="24"/>
                      <w:lang w:eastAsia="sk-SK"/>
                    </w:rPr>
                    <w:t>neskroších</w:t>
                  </w:r>
                  <w:proofErr w:type="spellEnd"/>
                  <w:r w:rsidRPr="00FB1A5E">
                    <w:rPr>
                      <w:rFonts w:ascii="Times New Roman" w:eastAsia="Times New Roman" w:hAnsi="Times New Roman" w:cs="Times New Roman"/>
                      <w:color w:val="333333"/>
                      <w:sz w:val="24"/>
                      <w:szCs w:val="24"/>
                      <w:lang w:eastAsia="sk-SK"/>
                    </w:rPr>
                    <w:t xml:space="preserve"> predpisov, najmä: hmotnosť, názov tovaru, spotreba, názov výrobcu, zloženie.</w:t>
                  </w:r>
                </w:p>
                <w:p w:rsidR="00012036" w:rsidRPr="00FB1A5E" w:rsidRDefault="00012036" w:rsidP="0049641E">
                  <w:pPr>
                    <w:pStyle w:val="Odsekzoznamu"/>
                    <w:numPr>
                      <w:ilvl w:val="0"/>
                      <w:numId w:val="50"/>
                    </w:numPr>
                    <w:tabs>
                      <w:tab w:val="clear" w:pos="357"/>
                      <w:tab w:val="left" w:pos="11358"/>
                    </w:tabs>
                    <w:spacing w:after="300" w:line="240" w:lineRule="auto"/>
                    <w:ind w:right="3118"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Zmeny cien tovaru je možné meniť len na základe zmien DPH, daňových odvodov, takto zmenená kúpna cena sa upravuje prvým dňom účinnosti zmien DPH, daňových odvodov.</w:t>
                  </w:r>
                </w:p>
              </w:tc>
            </w:tr>
            <w:tr w:rsidR="001C0A96" w:rsidRPr="00FB1A5E" w:rsidTr="00012036">
              <w:trPr>
                <w:trHeight w:val="20"/>
              </w:trPr>
              <w:tc>
                <w:tcPr>
                  <w:tcW w:w="0" w:type="auto"/>
                  <w:shd w:val="clear" w:color="auto" w:fill="auto"/>
                  <w:tcMar>
                    <w:top w:w="120" w:type="dxa"/>
                    <w:left w:w="120" w:type="dxa"/>
                    <w:bottom w:w="120" w:type="dxa"/>
                    <w:right w:w="120" w:type="dxa"/>
                  </w:tcMar>
                  <w:vAlign w:val="center"/>
                  <w:hideMark/>
                </w:tcPr>
                <w:p w:rsidR="001C0A96" w:rsidRPr="00FB1A5E" w:rsidRDefault="001C0A96" w:rsidP="0049641E">
                  <w:pPr>
                    <w:tabs>
                      <w:tab w:val="left" w:pos="11358"/>
                    </w:tabs>
                    <w:spacing w:after="300" w:line="240" w:lineRule="auto"/>
                    <w:ind w:right="3118" w:hanging="357"/>
                    <w:jc w:val="both"/>
                    <w:rPr>
                      <w:rFonts w:ascii="Times New Roman" w:eastAsia="Times New Roman" w:hAnsi="Times New Roman" w:cs="Times New Roman"/>
                      <w:color w:val="333333"/>
                      <w:sz w:val="24"/>
                      <w:szCs w:val="24"/>
                      <w:lang w:eastAsia="sk-SK"/>
                    </w:rPr>
                  </w:pPr>
                </w:p>
              </w:tc>
            </w:tr>
            <w:tr w:rsidR="001C0A96" w:rsidRPr="00FB1A5E" w:rsidTr="00007377">
              <w:tc>
                <w:tcPr>
                  <w:tcW w:w="0" w:type="auto"/>
                  <w:shd w:val="clear" w:color="auto" w:fill="auto"/>
                  <w:tcMar>
                    <w:top w:w="120" w:type="dxa"/>
                    <w:left w:w="120" w:type="dxa"/>
                    <w:bottom w:w="120" w:type="dxa"/>
                    <w:right w:w="120" w:type="dxa"/>
                  </w:tcMar>
                  <w:vAlign w:val="center"/>
                  <w:hideMark/>
                </w:tcPr>
                <w:p w:rsidR="001C0A96" w:rsidRDefault="001C0A96" w:rsidP="0049641E">
                  <w:pPr>
                    <w:tabs>
                      <w:tab w:val="left" w:pos="11358"/>
                    </w:tabs>
                    <w:spacing w:after="300" w:line="240" w:lineRule="auto"/>
                    <w:ind w:right="3118" w:hanging="357"/>
                    <w:jc w:val="both"/>
                    <w:rPr>
                      <w:rFonts w:ascii="Times New Roman" w:eastAsia="Times New Roman" w:hAnsi="Times New Roman" w:cs="Times New Roman"/>
                      <w:color w:val="333333"/>
                      <w:sz w:val="24"/>
                      <w:szCs w:val="24"/>
                      <w:lang w:eastAsia="sk-SK"/>
                    </w:rPr>
                  </w:pPr>
                </w:p>
                <w:p w:rsidR="009B49A5" w:rsidRPr="00FB1A5E" w:rsidRDefault="009B49A5" w:rsidP="0049641E">
                  <w:pPr>
                    <w:tabs>
                      <w:tab w:val="left" w:pos="11358"/>
                    </w:tabs>
                    <w:spacing w:after="300" w:line="240" w:lineRule="auto"/>
                    <w:ind w:right="3118" w:hanging="357"/>
                    <w:jc w:val="both"/>
                    <w:rPr>
                      <w:rFonts w:ascii="Times New Roman" w:eastAsia="Times New Roman" w:hAnsi="Times New Roman" w:cs="Times New Roman"/>
                      <w:color w:val="333333"/>
                      <w:sz w:val="24"/>
                      <w:szCs w:val="24"/>
                      <w:lang w:eastAsia="sk-SK"/>
                    </w:rPr>
                  </w:pPr>
                </w:p>
              </w:tc>
            </w:tr>
            <w:tr w:rsidR="001C0A96" w:rsidRPr="00FB1A5E" w:rsidTr="00007377">
              <w:tc>
                <w:tcPr>
                  <w:tcW w:w="0" w:type="auto"/>
                  <w:shd w:val="clear" w:color="auto" w:fill="auto"/>
                  <w:tcMar>
                    <w:top w:w="120" w:type="dxa"/>
                    <w:left w:w="120" w:type="dxa"/>
                    <w:bottom w:w="120" w:type="dxa"/>
                    <w:right w:w="120" w:type="dxa"/>
                  </w:tcMar>
                  <w:vAlign w:val="center"/>
                  <w:hideMark/>
                </w:tcPr>
                <w:p w:rsidR="001C0A96" w:rsidRPr="00FB1A5E" w:rsidRDefault="001C0A96" w:rsidP="0049641E">
                  <w:pPr>
                    <w:pStyle w:val="Odsekzoznamu"/>
                    <w:numPr>
                      <w:ilvl w:val="0"/>
                      <w:numId w:val="50"/>
                    </w:numPr>
                    <w:tabs>
                      <w:tab w:val="clear" w:pos="357"/>
                      <w:tab w:val="left" w:pos="11358"/>
                    </w:tabs>
                    <w:spacing w:after="300" w:line="240" w:lineRule="auto"/>
                    <w:ind w:right="3118" w:hanging="357"/>
                    <w:jc w:val="both"/>
                    <w:rPr>
                      <w:rFonts w:ascii="Times New Roman" w:eastAsia="Times New Roman" w:hAnsi="Times New Roman" w:cs="Times New Roman"/>
                      <w:b/>
                      <w:color w:val="333333"/>
                      <w:sz w:val="24"/>
                      <w:szCs w:val="24"/>
                      <w:lang w:eastAsia="sk-SK"/>
                    </w:rPr>
                  </w:pPr>
                  <w:r w:rsidRPr="00FB1A5E">
                    <w:rPr>
                      <w:rFonts w:ascii="Times New Roman" w:eastAsia="Times New Roman" w:hAnsi="Times New Roman" w:cs="Times New Roman"/>
                      <w:b/>
                      <w:color w:val="333333"/>
                      <w:sz w:val="24"/>
                      <w:szCs w:val="24"/>
                      <w:lang w:eastAsia="sk-SK"/>
                    </w:rPr>
                    <w:lastRenderedPageBreak/>
                    <w:t>Za porušenie zmluvy podstatným spôsobom verejný obstarávateľ bude považovať:</w:t>
                  </w:r>
                </w:p>
              </w:tc>
            </w:tr>
            <w:tr w:rsidR="001C0A96" w:rsidRPr="00FB1A5E" w:rsidTr="00007377">
              <w:tc>
                <w:tcPr>
                  <w:tcW w:w="0" w:type="auto"/>
                  <w:shd w:val="clear" w:color="auto" w:fill="auto"/>
                  <w:tcMar>
                    <w:top w:w="120" w:type="dxa"/>
                    <w:left w:w="120" w:type="dxa"/>
                    <w:bottom w:w="120" w:type="dxa"/>
                    <w:right w:w="120" w:type="dxa"/>
                  </w:tcMar>
                  <w:vAlign w:val="center"/>
                  <w:hideMark/>
                </w:tcPr>
                <w:p w:rsidR="001C0A96" w:rsidRPr="00FB1A5E" w:rsidRDefault="001C0A96" w:rsidP="0049641E">
                  <w:pPr>
                    <w:pStyle w:val="Odsekzoznamu"/>
                    <w:numPr>
                      <w:ilvl w:val="0"/>
                      <w:numId w:val="52"/>
                    </w:numPr>
                    <w:tabs>
                      <w:tab w:val="clear" w:pos="357"/>
                      <w:tab w:val="left" w:pos="11358"/>
                    </w:tabs>
                    <w:spacing w:after="300" w:line="240" w:lineRule="auto"/>
                    <w:ind w:right="3118"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ponúkaný tovar nebude s porovnateľnými, respektíve lepšími parametrami ako požadoval,</w:t>
                  </w:r>
                </w:p>
              </w:tc>
            </w:tr>
            <w:tr w:rsidR="001C0A96" w:rsidRPr="00FB1A5E" w:rsidTr="00007377">
              <w:tc>
                <w:tcPr>
                  <w:tcW w:w="0" w:type="auto"/>
                  <w:shd w:val="clear" w:color="auto" w:fill="auto"/>
                  <w:tcMar>
                    <w:top w:w="120" w:type="dxa"/>
                    <w:left w:w="120" w:type="dxa"/>
                    <w:bottom w:w="120" w:type="dxa"/>
                    <w:right w:w="120" w:type="dxa"/>
                  </w:tcMar>
                  <w:vAlign w:val="center"/>
                  <w:hideMark/>
                </w:tcPr>
                <w:p w:rsidR="001C0A96" w:rsidRPr="00FB1A5E" w:rsidRDefault="001C0A96" w:rsidP="0049641E">
                  <w:pPr>
                    <w:pStyle w:val="Odsekzoznamu"/>
                    <w:numPr>
                      <w:ilvl w:val="0"/>
                      <w:numId w:val="52"/>
                    </w:numPr>
                    <w:tabs>
                      <w:tab w:val="clear" w:pos="357"/>
                      <w:tab w:val="left" w:pos="11358"/>
                    </w:tabs>
                    <w:spacing w:after="300" w:line="240" w:lineRule="auto"/>
                    <w:ind w:right="3118"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pri súťaži bude hodnota zákazky neprimerane znížená a dodávateľ nedokáže plniť svoje záväzky,</w:t>
                  </w:r>
                </w:p>
              </w:tc>
            </w:tr>
            <w:tr w:rsidR="001C0A96" w:rsidRPr="00FB1A5E" w:rsidTr="00007377">
              <w:tc>
                <w:tcPr>
                  <w:tcW w:w="0" w:type="auto"/>
                  <w:shd w:val="clear" w:color="auto" w:fill="auto"/>
                  <w:tcMar>
                    <w:top w:w="120" w:type="dxa"/>
                    <w:left w:w="120" w:type="dxa"/>
                    <w:bottom w:w="120" w:type="dxa"/>
                    <w:right w:w="120" w:type="dxa"/>
                  </w:tcMar>
                  <w:vAlign w:val="center"/>
                  <w:hideMark/>
                </w:tcPr>
                <w:p w:rsidR="001C0A96" w:rsidRPr="009B49A5" w:rsidRDefault="001C0A96" w:rsidP="0049641E">
                  <w:pPr>
                    <w:pStyle w:val="Odsekzoznamu"/>
                    <w:numPr>
                      <w:ilvl w:val="0"/>
                      <w:numId w:val="51"/>
                    </w:numPr>
                    <w:tabs>
                      <w:tab w:val="clear" w:pos="357"/>
                      <w:tab w:val="left" w:pos="11358"/>
                    </w:tabs>
                    <w:spacing w:after="300" w:line="240" w:lineRule="auto"/>
                    <w:ind w:right="3118"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Pri doprave a vykládke tovaru sa dodávateľ zaväzuje zachovávať čistotu a poriadok, odstraňovať odpady a nečistoty vyplývajúce z realizovaných dodávok a objekty objednávateľa, v ktorých sa zdržiava a používa k plneniu predmetu zmluvy zabezpečí tak, aby sa zabránilo ich znečisteniu.</w:t>
                  </w:r>
                </w:p>
              </w:tc>
            </w:tr>
            <w:tr w:rsidR="001C0A96" w:rsidRPr="00FB1A5E" w:rsidTr="00007377">
              <w:trPr>
                <w:trHeight w:val="24"/>
              </w:trPr>
              <w:tc>
                <w:tcPr>
                  <w:tcW w:w="0" w:type="auto"/>
                  <w:shd w:val="clear" w:color="auto" w:fill="auto"/>
                  <w:tcMar>
                    <w:top w:w="120" w:type="dxa"/>
                    <w:left w:w="120" w:type="dxa"/>
                    <w:bottom w:w="120" w:type="dxa"/>
                    <w:right w:w="120" w:type="dxa"/>
                  </w:tcMar>
                  <w:vAlign w:val="center"/>
                  <w:hideMark/>
                </w:tcPr>
                <w:p w:rsidR="001C0A96" w:rsidRPr="00FB1A5E" w:rsidRDefault="001C0A96" w:rsidP="0049641E">
                  <w:pPr>
                    <w:pStyle w:val="Odsekzoznamu"/>
                    <w:numPr>
                      <w:ilvl w:val="0"/>
                      <w:numId w:val="51"/>
                    </w:numPr>
                    <w:tabs>
                      <w:tab w:val="clear" w:pos="357"/>
                      <w:tab w:val="left" w:pos="11358"/>
                    </w:tabs>
                    <w:spacing w:after="300" w:line="240" w:lineRule="auto"/>
                    <w:ind w:right="3118" w:hanging="357"/>
                    <w:jc w:val="both"/>
                    <w:rPr>
                      <w:rFonts w:ascii="Times New Roman" w:eastAsia="Times New Roman" w:hAnsi="Times New Roman" w:cs="Times New Roman"/>
                      <w:color w:val="333333"/>
                      <w:sz w:val="24"/>
                      <w:szCs w:val="24"/>
                      <w:lang w:eastAsia="sk-SK"/>
                    </w:rPr>
                  </w:pPr>
                  <w:r w:rsidRPr="00FB1A5E">
                    <w:rPr>
                      <w:rFonts w:ascii="Times New Roman" w:eastAsia="Times New Roman" w:hAnsi="Times New Roman" w:cs="Times New Roman"/>
                      <w:color w:val="333333"/>
                      <w:sz w:val="24"/>
                      <w:szCs w:val="24"/>
                      <w:lang w:eastAsia="sk-SK"/>
                    </w:rPr>
                    <w:t>Dodávateľ predloží objednávateľovi do 3 pracovných dní odo dňa nadobudnutia účinnosti zmluvy nasledovné doklady:</w:t>
                  </w:r>
                </w:p>
              </w:tc>
            </w:tr>
            <w:tr w:rsidR="001C0A96" w:rsidRPr="00FB1A5E" w:rsidTr="00007377">
              <w:tc>
                <w:tcPr>
                  <w:tcW w:w="0" w:type="auto"/>
                  <w:shd w:val="clear" w:color="auto" w:fill="auto"/>
                  <w:tcMar>
                    <w:top w:w="120" w:type="dxa"/>
                    <w:left w:w="120" w:type="dxa"/>
                    <w:bottom w:w="120" w:type="dxa"/>
                    <w:right w:w="120" w:type="dxa"/>
                  </w:tcMar>
                  <w:vAlign w:val="center"/>
                  <w:hideMark/>
                </w:tcPr>
                <w:p w:rsidR="001C0A96" w:rsidRPr="00FB1A5E" w:rsidRDefault="001C0A96" w:rsidP="0049641E">
                  <w:pPr>
                    <w:pStyle w:val="Odsekzoznamu"/>
                    <w:numPr>
                      <w:ilvl w:val="0"/>
                      <w:numId w:val="53"/>
                    </w:numPr>
                    <w:tabs>
                      <w:tab w:val="left" w:pos="11358"/>
                    </w:tabs>
                    <w:spacing w:after="300" w:line="240" w:lineRule="auto"/>
                    <w:ind w:right="3118" w:hanging="357"/>
                    <w:jc w:val="both"/>
                    <w:rPr>
                      <w:rFonts w:ascii="Times New Roman" w:eastAsia="Times New Roman" w:hAnsi="Times New Roman" w:cs="Times New Roman"/>
                      <w:b/>
                      <w:color w:val="333333"/>
                      <w:sz w:val="24"/>
                      <w:szCs w:val="24"/>
                      <w:lang w:eastAsia="sk-SK"/>
                    </w:rPr>
                  </w:pPr>
                  <w:r w:rsidRPr="00FB1A5E">
                    <w:rPr>
                      <w:rFonts w:ascii="Times New Roman" w:eastAsia="Times New Roman" w:hAnsi="Times New Roman" w:cs="Times New Roman"/>
                      <w:b/>
                      <w:color w:val="333333"/>
                      <w:sz w:val="24"/>
                      <w:szCs w:val="24"/>
                      <w:lang w:eastAsia="sk-SK"/>
                    </w:rPr>
                    <w:t>kontakt na osobu zodpovednú za dodanie tovaru, doručovanie objednávok a riešenie reklamácií:</w:t>
                  </w:r>
                </w:p>
              </w:tc>
            </w:tr>
            <w:tr w:rsidR="001C0A96" w:rsidRPr="00FB1A5E" w:rsidTr="00007377">
              <w:tc>
                <w:tcPr>
                  <w:tcW w:w="0" w:type="auto"/>
                  <w:shd w:val="clear" w:color="auto" w:fill="auto"/>
                  <w:tcMar>
                    <w:top w:w="120" w:type="dxa"/>
                    <w:left w:w="120" w:type="dxa"/>
                    <w:bottom w:w="120" w:type="dxa"/>
                    <w:right w:w="120" w:type="dxa"/>
                  </w:tcMar>
                  <w:vAlign w:val="center"/>
                  <w:hideMark/>
                </w:tcPr>
                <w:p w:rsidR="001C0A96" w:rsidRPr="009B49A5" w:rsidRDefault="001C0A96" w:rsidP="0049641E">
                  <w:pPr>
                    <w:tabs>
                      <w:tab w:val="left" w:pos="11358"/>
                    </w:tabs>
                    <w:spacing w:after="300" w:line="240" w:lineRule="auto"/>
                    <w:ind w:right="3118" w:hanging="357"/>
                    <w:jc w:val="both"/>
                    <w:rPr>
                      <w:rFonts w:ascii="Times New Roman" w:eastAsia="Times New Roman" w:hAnsi="Times New Roman" w:cs="Times New Roman"/>
                      <w:b/>
                      <w:color w:val="333333"/>
                      <w:sz w:val="24"/>
                      <w:szCs w:val="24"/>
                      <w:lang w:eastAsia="sk-SK"/>
                    </w:rPr>
                  </w:pPr>
                </w:p>
              </w:tc>
            </w:tr>
          </w:tbl>
          <w:p w:rsidR="00FB1A5E" w:rsidRPr="0067480D" w:rsidRDefault="00FB1A5E" w:rsidP="0049641E">
            <w:pPr>
              <w:tabs>
                <w:tab w:val="left" w:pos="11358"/>
              </w:tabs>
              <w:spacing w:after="0" w:line="240" w:lineRule="auto"/>
              <w:ind w:right="3118" w:hanging="357"/>
              <w:jc w:val="both"/>
              <w:rPr>
                <w:rFonts w:ascii="Times New Roman" w:eastAsia="Times New Roman" w:hAnsi="Times New Roman" w:cs="Times New Roman"/>
                <w:color w:val="333333"/>
                <w:sz w:val="24"/>
                <w:szCs w:val="24"/>
                <w:lang w:eastAsia="sk-SK"/>
              </w:rPr>
            </w:pPr>
          </w:p>
        </w:tc>
      </w:tr>
    </w:tbl>
    <w:p w:rsidR="00D1154B" w:rsidRPr="009B49A5" w:rsidRDefault="00D1154B" w:rsidP="009B49A5">
      <w:pPr>
        <w:tabs>
          <w:tab w:val="num" w:pos="180"/>
        </w:tabs>
        <w:spacing w:after="0" w:line="276" w:lineRule="auto"/>
        <w:ind w:right="2835"/>
        <w:rPr>
          <w:rFonts w:ascii="Times New Roman" w:hAnsi="Times New Roman" w:cs="Times New Roman"/>
          <w:b/>
          <w:bCs/>
          <w:sz w:val="24"/>
          <w:szCs w:val="24"/>
        </w:rPr>
      </w:pPr>
    </w:p>
    <w:p w:rsidR="00D1154B" w:rsidRPr="00D1154B" w:rsidRDefault="00D1154B" w:rsidP="00D1154B">
      <w:pPr>
        <w:pStyle w:val="Odsekzoznamu"/>
        <w:tabs>
          <w:tab w:val="num" w:pos="180"/>
        </w:tabs>
        <w:spacing w:after="0" w:line="276" w:lineRule="auto"/>
        <w:ind w:left="357"/>
        <w:rPr>
          <w:rFonts w:ascii="Times New Roman" w:hAnsi="Times New Roman" w:cs="Times New Roman"/>
          <w:b/>
          <w:bCs/>
          <w:sz w:val="24"/>
          <w:szCs w:val="24"/>
        </w:rPr>
      </w:pPr>
    </w:p>
    <w:p w:rsidR="00DF5FA6" w:rsidRPr="00F45CB2" w:rsidRDefault="00DF5FA6" w:rsidP="009B49A5">
      <w:pPr>
        <w:pStyle w:val="Odsekzoznamu"/>
        <w:numPr>
          <w:ilvl w:val="0"/>
          <w:numId w:val="9"/>
        </w:numPr>
        <w:tabs>
          <w:tab w:val="num" w:pos="0"/>
        </w:tabs>
        <w:spacing w:after="0" w:line="276" w:lineRule="auto"/>
        <w:ind w:hanging="924"/>
        <w:rPr>
          <w:rFonts w:ascii="Times New Roman" w:hAnsi="Times New Roman" w:cs="Times New Roman"/>
          <w:b/>
          <w:sz w:val="24"/>
          <w:szCs w:val="24"/>
        </w:rPr>
      </w:pPr>
      <w:r w:rsidRPr="00F45CB2">
        <w:rPr>
          <w:rFonts w:ascii="Times New Roman" w:hAnsi="Times New Roman" w:cs="Times New Roman"/>
          <w:b/>
          <w:sz w:val="24"/>
          <w:szCs w:val="24"/>
        </w:rPr>
        <w:t xml:space="preserve">Cena: </w:t>
      </w:r>
    </w:p>
    <w:p w:rsidR="00F45CB2" w:rsidRPr="00F45CB2" w:rsidRDefault="00F45CB2" w:rsidP="00F45CB2">
      <w:pPr>
        <w:spacing w:after="300" w:line="240" w:lineRule="auto"/>
        <w:ind w:left="-3"/>
        <w:rPr>
          <w:rFonts w:ascii="Times New Roman" w:eastAsia="Times New Roman" w:hAnsi="Times New Roman" w:cs="Times New Roman"/>
          <w:color w:val="333333"/>
          <w:sz w:val="24"/>
          <w:szCs w:val="24"/>
          <w:lang w:eastAsia="sk-SK"/>
        </w:rPr>
      </w:pPr>
      <w:r w:rsidRPr="00F45CB2">
        <w:rPr>
          <w:rFonts w:ascii="Times New Roman" w:hAnsi="Times New Roman" w:cs="Times New Roman"/>
          <w:sz w:val="24"/>
          <w:szCs w:val="24"/>
        </w:rPr>
        <w:t>Celková cena zahŕňa</w:t>
      </w:r>
      <w:r w:rsidRPr="00F45CB2">
        <w:rPr>
          <w:rFonts w:ascii="Times New Roman" w:eastAsia="Times New Roman" w:hAnsi="Times New Roman" w:cs="Times New Roman"/>
          <w:color w:val="333333"/>
          <w:sz w:val="24"/>
          <w:szCs w:val="24"/>
          <w:lang w:eastAsia="sk-SK"/>
        </w:rPr>
        <w:t xml:space="preserve"> dodanie predmetu zákazky v</w:t>
      </w:r>
      <w:r>
        <w:rPr>
          <w:rFonts w:ascii="Times New Roman" w:eastAsia="Times New Roman" w:hAnsi="Times New Roman" w:cs="Times New Roman"/>
          <w:color w:val="333333"/>
          <w:sz w:val="24"/>
          <w:szCs w:val="24"/>
          <w:lang w:eastAsia="sk-SK"/>
        </w:rPr>
        <w:t xml:space="preserve"> požadovanom </w:t>
      </w:r>
      <w:r w:rsidRPr="00F45CB2">
        <w:rPr>
          <w:rFonts w:ascii="Times New Roman" w:eastAsia="Times New Roman" w:hAnsi="Times New Roman" w:cs="Times New Roman"/>
          <w:color w:val="333333"/>
          <w:sz w:val="24"/>
          <w:szCs w:val="24"/>
          <w:lang w:eastAsia="sk-SK"/>
        </w:rPr>
        <w:t>rozsahu, množstve a kvalite v opakovaných dodávkach a vyloženie tovaru na určené miesto obstarávateľom</w:t>
      </w:r>
      <w:r>
        <w:rPr>
          <w:rFonts w:ascii="Helvetica" w:eastAsia="Times New Roman" w:hAnsi="Helvetica" w:cs="Helvetica"/>
          <w:color w:val="333333"/>
          <w:sz w:val="21"/>
          <w:szCs w:val="21"/>
          <w:lang w:eastAsia="sk-SK"/>
        </w:rPr>
        <w:t>.</w:t>
      </w:r>
    </w:p>
    <w:p w:rsidR="00DF5FA6" w:rsidRPr="00027C29" w:rsidRDefault="00DF5FA6" w:rsidP="00DF5FA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Cena diela musí byť stanovená pre predmet zákazky vo formáte: </w:t>
      </w:r>
    </w:p>
    <w:p w:rsidR="00DF5FA6" w:rsidRPr="00027C29" w:rsidRDefault="00DF5FA6" w:rsidP="00E16C7D">
      <w:pPr>
        <w:pStyle w:val="Odsekzoznamu"/>
        <w:numPr>
          <w:ilvl w:val="0"/>
          <w:numId w:val="46"/>
        </w:num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ako cena celkom bez DPH, </w:t>
      </w:r>
    </w:p>
    <w:p w:rsidR="00DF5FA6" w:rsidRPr="00027C29" w:rsidRDefault="00DF5FA6" w:rsidP="00E16C7D">
      <w:pPr>
        <w:pStyle w:val="Odsekzoznamu"/>
        <w:numPr>
          <w:ilvl w:val="0"/>
          <w:numId w:val="46"/>
        </w:num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výška a sadzba DPH a </w:t>
      </w:r>
    </w:p>
    <w:p w:rsidR="00DF5FA6" w:rsidRPr="00027C29" w:rsidRDefault="00DF5FA6" w:rsidP="00E16C7D">
      <w:pPr>
        <w:pStyle w:val="Odsekzoznamu"/>
        <w:numPr>
          <w:ilvl w:val="0"/>
          <w:numId w:val="46"/>
        </w:num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cena celkom vrátane DPH. </w:t>
      </w:r>
    </w:p>
    <w:p w:rsidR="00DF5FA6" w:rsidRPr="00027C29" w:rsidRDefault="00DF5FA6" w:rsidP="00DF5FA6">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Pokiaľ uchádzač nie je platcom DPH, tak na túto skutočnosť v ponuke upozorní. </w:t>
      </w:r>
    </w:p>
    <w:p w:rsidR="00DF5FA6" w:rsidRDefault="00DF5FA6" w:rsidP="00DF5FA6">
      <w:pPr>
        <w:tabs>
          <w:tab w:val="num" w:pos="360"/>
        </w:tabs>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Cena musí zahŕňať všetky náklady uchádzača súvisiace s predmetom obstarávania. </w:t>
      </w:r>
    </w:p>
    <w:p w:rsidR="00F45CB2" w:rsidRPr="00027C29" w:rsidRDefault="00F45CB2" w:rsidP="00DF5FA6">
      <w:pPr>
        <w:tabs>
          <w:tab w:val="num" w:pos="360"/>
        </w:tabs>
        <w:spacing w:after="0" w:line="276" w:lineRule="auto"/>
        <w:rPr>
          <w:rFonts w:ascii="Times New Roman" w:hAnsi="Times New Roman" w:cs="Times New Roman"/>
          <w:sz w:val="24"/>
          <w:szCs w:val="24"/>
        </w:rPr>
      </w:pPr>
    </w:p>
    <w:p w:rsidR="00DF5FA6" w:rsidRDefault="00DF5FA6" w:rsidP="006A21AF">
      <w:pPr>
        <w:tabs>
          <w:tab w:val="num" w:pos="180"/>
        </w:tabs>
        <w:spacing w:after="0" w:line="276" w:lineRule="auto"/>
        <w:ind w:hanging="180"/>
        <w:rPr>
          <w:rFonts w:ascii="Times New Roman" w:hAnsi="Times New Roman" w:cs="Times New Roman"/>
          <w:b/>
          <w:sz w:val="24"/>
          <w:szCs w:val="24"/>
        </w:rPr>
      </w:pPr>
      <w:r w:rsidRPr="00027C29">
        <w:rPr>
          <w:rFonts w:ascii="Times New Roman" w:hAnsi="Times New Roman" w:cs="Times New Roman"/>
          <w:b/>
          <w:sz w:val="24"/>
          <w:szCs w:val="24"/>
        </w:rPr>
        <w:t>6. Predpokladaná hodnota zákazky:</w:t>
      </w:r>
      <w:r w:rsidR="006A21AF">
        <w:rPr>
          <w:rFonts w:ascii="Times New Roman" w:hAnsi="Times New Roman" w:cs="Times New Roman"/>
          <w:b/>
          <w:sz w:val="24"/>
          <w:szCs w:val="24"/>
        </w:rPr>
        <w:t xml:space="preserve">       </w:t>
      </w:r>
      <w:r w:rsidR="00154893">
        <w:rPr>
          <w:rFonts w:ascii="Times New Roman" w:hAnsi="Times New Roman" w:cs="Times New Roman"/>
          <w:b/>
          <w:sz w:val="24"/>
          <w:szCs w:val="24"/>
          <w:u w:val="single"/>
        </w:rPr>
        <w:t>40.500 EUR</w:t>
      </w:r>
      <w:r w:rsidR="006A21AF" w:rsidRPr="006A21AF">
        <w:rPr>
          <w:rFonts w:ascii="Times New Roman" w:hAnsi="Times New Roman" w:cs="Times New Roman"/>
          <w:b/>
          <w:sz w:val="24"/>
          <w:szCs w:val="24"/>
          <w:u w:val="single"/>
        </w:rPr>
        <w:t xml:space="preserve"> </w:t>
      </w:r>
      <w:r w:rsidRPr="006A21AF">
        <w:rPr>
          <w:rFonts w:ascii="Times New Roman" w:hAnsi="Times New Roman" w:cs="Times New Roman"/>
          <w:b/>
          <w:sz w:val="24"/>
          <w:szCs w:val="24"/>
          <w:u w:val="single"/>
        </w:rPr>
        <w:t>bez DPH</w:t>
      </w:r>
      <w:r w:rsidRPr="00027C29">
        <w:rPr>
          <w:rFonts w:ascii="Times New Roman" w:hAnsi="Times New Roman" w:cs="Times New Roman"/>
          <w:b/>
          <w:sz w:val="24"/>
          <w:szCs w:val="24"/>
        </w:rPr>
        <w:t xml:space="preserve"> </w:t>
      </w:r>
    </w:p>
    <w:p w:rsidR="006A21AF" w:rsidRPr="006A21AF" w:rsidRDefault="006A21AF" w:rsidP="006A21AF">
      <w:pPr>
        <w:tabs>
          <w:tab w:val="num" w:pos="180"/>
        </w:tabs>
        <w:spacing w:after="0" w:line="276" w:lineRule="auto"/>
        <w:ind w:hanging="180"/>
        <w:rPr>
          <w:rFonts w:ascii="Times New Roman" w:hAnsi="Times New Roman" w:cs="Times New Roman"/>
          <w:b/>
          <w:sz w:val="24"/>
          <w:szCs w:val="24"/>
        </w:rPr>
      </w:pPr>
    </w:p>
    <w:p w:rsidR="00DF5FA6" w:rsidRPr="00027C29" w:rsidRDefault="00DF5FA6" w:rsidP="00DF5FA6">
      <w:pPr>
        <w:tabs>
          <w:tab w:val="num" w:pos="180"/>
        </w:tabs>
        <w:spacing w:after="0" w:line="276" w:lineRule="auto"/>
        <w:ind w:hanging="180"/>
        <w:rPr>
          <w:rFonts w:ascii="Times New Roman" w:hAnsi="Times New Roman" w:cs="Times New Roman"/>
          <w:b/>
          <w:sz w:val="24"/>
          <w:szCs w:val="24"/>
        </w:rPr>
      </w:pPr>
      <w:r w:rsidRPr="00027C29">
        <w:rPr>
          <w:rFonts w:ascii="Times New Roman" w:hAnsi="Times New Roman" w:cs="Times New Roman"/>
          <w:b/>
          <w:sz w:val="24"/>
          <w:szCs w:val="24"/>
        </w:rPr>
        <w:t>7. Rozdelenie predmetu</w:t>
      </w:r>
      <w:r w:rsidRPr="00027C29">
        <w:rPr>
          <w:rFonts w:ascii="Times New Roman" w:hAnsi="Times New Roman" w:cs="Times New Roman"/>
          <w:sz w:val="24"/>
          <w:szCs w:val="24"/>
        </w:rPr>
        <w:t>: NIE</w:t>
      </w:r>
    </w:p>
    <w:p w:rsidR="00DF5FA6" w:rsidRDefault="00DF5FA6" w:rsidP="00DF5FA6">
      <w:pPr>
        <w:tabs>
          <w:tab w:val="num" w:pos="180"/>
        </w:tabs>
        <w:spacing w:after="0" w:line="276" w:lineRule="auto"/>
        <w:ind w:hanging="180"/>
        <w:rPr>
          <w:rFonts w:ascii="Times New Roman" w:hAnsi="Times New Roman" w:cs="Times New Roman"/>
          <w:bCs/>
          <w:sz w:val="24"/>
          <w:szCs w:val="24"/>
        </w:rPr>
      </w:pPr>
      <w:r w:rsidRPr="00027C29">
        <w:rPr>
          <w:rFonts w:ascii="Times New Roman" w:hAnsi="Times New Roman" w:cs="Times New Roman"/>
          <w:b/>
          <w:bCs/>
          <w:sz w:val="24"/>
          <w:szCs w:val="24"/>
        </w:rPr>
        <w:t xml:space="preserve">8. </w:t>
      </w:r>
      <w:r w:rsidRPr="00027C29">
        <w:rPr>
          <w:rFonts w:ascii="Times New Roman" w:hAnsi="Times New Roman" w:cs="Times New Roman"/>
          <w:b/>
          <w:sz w:val="24"/>
          <w:szCs w:val="24"/>
        </w:rPr>
        <w:t>Možnosť predloženia variantných riešení</w:t>
      </w:r>
      <w:r w:rsidRPr="00027C29">
        <w:rPr>
          <w:rFonts w:ascii="Times New Roman" w:hAnsi="Times New Roman" w:cs="Times New Roman"/>
          <w:sz w:val="24"/>
          <w:szCs w:val="24"/>
        </w:rPr>
        <w:t>:</w:t>
      </w:r>
      <w:r w:rsidRPr="00027C29">
        <w:rPr>
          <w:rFonts w:ascii="Times New Roman" w:eastAsia="Arial Unicode MS" w:hAnsi="Times New Roman" w:cs="Times New Roman"/>
          <w:color w:val="000000"/>
          <w:sz w:val="24"/>
          <w:szCs w:val="24"/>
          <w:lang w:eastAsia="cs-CZ"/>
        </w:rPr>
        <w:t xml:space="preserve"> N</w:t>
      </w:r>
      <w:r w:rsidRPr="00027C29">
        <w:rPr>
          <w:rFonts w:ascii="Times New Roman" w:hAnsi="Times New Roman" w:cs="Times New Roman"/>
          <w:bCs/>
          <w:sz w:val="24"/>
          <w:szCs w:val="24"/>
        </w:rPr>
        <w:t>IE</w:t>
      </w:r>
    </w:p>
    <w:p w:rsidR="005751E6" w:rsidRDefault="005751E6" w:rsidP="00DF5FA6">
      <w:pPr>
        <w:tabs>
          <w:tab w:val="num" w:pos="180"/>
        </w:tabs>
        <w:spacing w:after="0" w:line="276" w:lineRule="auto"/>
        <w:ind w:hanging="180"/>
        <w:rPr>
          <w:rFonts w:ascii="Times New Roman" w:hAnsi="Times New Roman" w:cs="Times New Roman"/>
          <w:bCs/>
          <w:sz w:val="24"/>
          <w:szCs w:val="24"/>
        </w:rPr>
      </w:pPr>
    </w:p>
    <w:p w:rsidR="005751E6" w:rsidRPr="00027C29" w:rsidRDefault="005751E6" w:rsidP="00DF5FA6">
      <w:pPr>
        <w:tabs>
          <w:tab w:val="num" w:pos="180"/>
        </w:tabs>
        <w:spacing w:after="0" w:line="276" w:lineRule="auto"/>
        <w:ind w:hanging="180"/>
        <w:rPr>
          <w:rFonts w:ascii="Times New Roman" w:hAnsi="Times New Roman" w:cs="Times New Roman"/>
          <w:bCs/>
          <w:sz w:val="24"/>
          <w:szCs w:val="24"/>
        </w:rPr>
      </w:pPr>
    </w:p>
    <w:p w:rsidR="00DF5FA6" w:rsidRDefault="00DF5FA6" w:rsidP="00DF5FA6">
      <w:pPr>
        <w:tabs>
          <w:tab w:val="num" w:pos="180"/>
        </w:tabs>
        <w:spacing w:after="0" w:line="276" w:lineRule="auto"/>
        <w:ind w:hanging="180"/>
        <w:rPr>
          <w:rFonts w:ascii="Times New Roman" w:hAnsi="Times New Roman" w:cs="Times New Roman"/>
          <w:b/>
          <w:bCs/>
          <w:sz w:val="24"/>
          <w:szCs w:val="24"/>
        </w:rPr>
      </w:pPr>
      <w:r w:rsidRPr="00027C29">
        <w:rPr>
          <w:rFonts w:ascii="Times New Roman" w:hAnsi="Times New Roman" w:cs="Times New Roman"/>
          <w:b/>
          <w:bCs/>
          <w:sz w:val="24"/>
          <w:szCs w:val="24"/>
        </w:rPr>
        <w:lastRenderedPageBreak/>
        <w:t>9. Trvan</w:t>
      </w:r>
      <w:r w:rsidR="00F45CB2">
        <w:rPr>
          <w:rFonts w:ascii="Times New Roman" w:hAnsi="Times New Roman" w:cs="Times New Roman"/>
          <w:b/>
          <w:bCs/>
          <w:sz w:val="24"/>
          <w:szCs w:val="24"/>
        </w:rPr>
        <w:t>ie zmluvy alebo lehota dodania:</w:t>
      </w:r>
    </w:p>
    <w:p w:rsidR="00F45CB2" w:rsidRDefault="00E11EB4" w:rsidP="00E16C7D">
      <w:pPr>
        <w:pStyle w:val="Odsekzoznamu"/>
        <w:numPr>
          <w:ilvl w:val="0"/>
          <w:numId w:val="54"/>
        </w:num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trvanie rámcovej </w:t>
      </w:r>
      <w:r w:rsidR="0061234B">
        <w:rPr>
          <w:rFonts w:ascii="Times New Roman" w:hAnsi="Times New Roman" w:cs="Times New Roman"/>
          <w:b/>
          <w:bCs/>
          <w:sz w:val="24"/>
          <w:szCs w:val="24"/>
        </w:rPr>
        <w:t>zmluvy</w:t>
      </w:r>
      <w:r>
        <w:rPr>
          <w:rFonts w:ascii="Times New Roman" w:hAnsi="Times New Roman" w:cs="Times New Roman"/>
          <w:b/>
          <w:bCs/>
          <w:sz w:val="24"/>
          <w:szCs w:val="24"/>
        </w:rPr>
        <w:t xml:space="preserve">- </w:t>
      </w:r>
      <w:r w:rsidR="00F45CB2">
        <w:rPr>
          <w:rFonts w:ascii="Times New Roman" w:hAnsi="Times New Roman" w:cs="Times New Roman"/>
          <w:b/>
          <w:bCs/>
          <w:sz w:val="24"/>
          <w:szCs w:val="24"/>
        </w:rPr>
        <w:t>1 rok</w:t>
      </w:r>
    </w:p>
    <w:p w:rsidR="00F45CB2" w:rsidRDefault="00154893" w:rsidP="00E16C7D">
      <w:pPr>
        <w:pStyle w:val="Odsekzoznamu"/>
        <w:numPr>
          <w:ilvl w:val="0"/>
          <w:numId w:val="54"/>
        </w:numPr>
        <w:tabs>
          <w:tab w:val="num" w:pos="180"/>
        </w:tabs>
        <w:spacing w:after="0" w:line="276" w:lineRule="auto"/>
        <w:rPr>
          <w:rFonts w:ascii="Times New Roman" w:hAnsi="Times New Roman" w:cs="Times New Roman"/>
          <w:b/>
          <w:bCs/>
          <w:sz w:val="24"/>
          <w:szCs w:val="24"/>
        </w:rPr>
      </w:pPr>
      <w:r>
        <w:rPr>
          <w:rFonts w:ascii="Times New Roman" w:hAnsi="Times New Roman" w:cs="Times New Roman"/>
          <w:b/>
          <w:bCs/>
          <w:sz w:val="24"/>
          <w:szCs w:val="24"/>
        </w:rPr>
        <w:t>Účinnosť zmluvy od 01.01.2020 – do 31.12.2020</w:t>
      </w:r>
    </w:p>
    <w:p w:rsidR="005751E6" w:rsidRPr="00F45CB2" w:rsidRDefault="005751E6" w:rsidP="005751E6">
      <w:pPr>
        <w:pStyle w:val="Odsekzoznamu"/>
        <w:spacing w:after="0" w:line="276" w:lineRule="auto"/>
        <w:ind w:left="3054"/>
        <w:rPr>
          <w:rFonts w:ascii="Times New Roman" w:hAnsi="Times New Roman" w:cs="Times New Roman"/>
          <w:b/>
          <w:bCs/>
          <w:sz w:val="24"/>
          <w:szCs w:val="24"/>
        </w:rPr>
      </w:pPr>
    </w:p>
    <w:p w:rsidR="00DF5FA6" w:rsidRDefault="00DF5FA6" w:rsidP="00DF5FA6">
      <w:pPr>
        <w:tabs>
          <w:tab w:val="num" w:pos="180"/>
        </w:tabs>
        <w:spacing w:after="0" w:line="276" w:lineRule="auto"/>
        <w:ind w:hanging="180"/>
        <w:rPr>
          <w:rFonts w:ascii="Times New Roman" w:hAnsi="Times New Roman" w:cs="Times New Roman"/>
          <w:b/>
          <w:bCs/>
          <w:sz w:val="24"/>
          <w:szCs w:val="24"/>
        </w:rPr>
      </w:pPr>
      <w:r w:rsidRPr="00027C29">
        <w:rPr>
          <w:rFonts w:ascii="Times New Roman" w:hAnsi="Times New Roman" w:cs="Times New Roman"/>
          <w:b/>
          <w:bCs/>
          <w:sz w:val="24"/>
          <w:szCs w:val="24"/>
        </w:rPr>
        <w:t xml:space="preserve">10. Lehota viazanosti ponúk: </w:t>
      </w:r>
      <w:r w:rsidR="00154893">
        <w:rPr>
          <w:rFonts w:ascii="Times New Roman" w:hAnsi="Times New Roman" w:cs="Times New Roman"/>
          <w:b/>
          <w:bCs/>
          <w:sz w:val="24"/>
          <w:szCs w:val="24"/>
        </w:rPr>
        <w:t>31.12.2019</w:t>
      </w:r>
    </w:p>
    <w:p w:rsidR="00E5454A" w:rsidRPr="00027C29" w:rsidRDefault="00E5454A" w:rsidP="00DF5FA6">
      <w:pPr>
        <w:tabs>
          <w:tab w:val="num" w:pos="180"/>
        </w:tabs>
        <w:spacing w:after="0" w:line="276" w:lineRule="auto"/>
        <w:ind w:hanging="180"/>
        <w:rPr>
          <w:rFonts w:ascii="Times New Roman" w:hAnsi="Times New Roman" w:cs="Times New Roman"/>
          <w:bCs/>
          <w:sz w:val="24"/>
          <w:szCs w:val="24"/>
        </w:rPr>
      </w:pPr>
    </w:p>
    <w:p w:rsidR="00DF5FA6" w:rsidRPr="00027C29" w:rsidRDefault="00DF5FA6" w:rsidP="00DF5FA6">
      <w:pPr>
        <w:tabs>
          <w:tab w:val="num" w:pos="180"/>
        </w:tabs>
        <w:spacing w:after="0" w:line="276" w:lineRule="auto"/>
        <w:ind w:hanging="180"/>
        <w:rPr>
          <w:rFonts w:ascii="Times New Roman" w:hAnsi="Times New Roman" w:cs="Times New Roman"/>
          <w:bCs/>
          <w:sz w:val="24"/>
          <w:szCs w:val="24"/>
        </w:rPr>
      </w:pPr>
      <w:r w:rsidRPr="00027C29">
        <w:rPr>
          <w:rFonts w:ascii="Times New Roman" w:hAnsi="Times New Roman" w:cs="Times New Roman"/>
          <w:b/>
          <w:bCs/>
          <w:sz w:val="24"/>
          <w:szCs w:val="24"/>
        </w:rPr>
        <w:t>11. Lehota na predkladanie ponúk:</w:t>
      </w:r>
    </w:p>
    <w:p w:rsidR="00154893" w:rsidRDefault="00DF5FA6" w:rsidP="00E16C7D">
      <w:pPr>
        <w:numPr>
          <w:ilvl w:val="0"/>
          <w:numId w:val="18"/>
        </w:numPr>
        <w:tabs>
          <w:tab w:val="clear" w:pos="360"/>
          <w:tab w:val="num" w:pos="720"/>
        </w:tabs>
        <w:spacing w:after="0" w:line="276" w:lineRule="auto"/>
        <w:ind w:left="714" w:hanging="357"/>
        <w:jc w:val="both"/>
        <w:rPr>
          <w:rFonts w:ascii="Times New Roman" w:hAnsi="Times New Roman" w:cs="Times New Roman"/>
          <w:sz w:val="24"/>
          <w:szCs w:val="24"/>
        </w:rPr>
      </w:pPr>
      <w:r w:rsidRPr="00027C29">
        <w:rPr>
          <w:rFonts w:ascii="Times New Roman" w:hAnsi="Times New Roman" w:cs="Times New Roman"/>
          <w:sz w:val="24"/>
          <w:szCs w:val="24"/>
        </w:rPr>
        <w:t xml:space="preserve">lehota na predkladanie ponúk je do: </w:t>
      </w:r>
      <w:r w:rsidR="0061234B">
        <w:rPr>
          <w:rFonts w:ascii="Times New Roman" w:hAnsi="Times New Roman" w:cs="Times New Roman"/>
          <w:b/>
          <w:sz w:val="24"/>
          <w:szCs w:val="24"/>
        </w:rPr>
        <w:t>17</w:t>
      </w:r>
      <w:r w:rsidR="00154893">
        <w:rPr>
          <w:rFonts w:ascii="Times New Roman" w:hAnsi="Times New Roman" w:cs="Times New Roman"/>
          <w:b/>
          <w:sz w:val="24"/>
          <w:szCs w:val="24"/>
        </w:rPr>
        <w:t>.12.2019</w:t>
      </w:r>
      <w:r w:rsidR="00E11EB4" w:rsidRPr="00E11EB4">
        <w:rPr>
          <w:rFonts w:ascii="Times New Roman" w:hAnsi="Times New Roman" w:cs="Times New Roman"/>
          <w:b/>
          <w:sz w:val="24"/>
          <w:szCs w:val="24"/>
        </w:rPr>
        <w:t>, do 12 hod</w:t>
      </w:r>
      <w:r w:rsidR="00E11EB4">
        <w:rPr>
          <w:rFonts w:ascii="Times New Roman" w:hAnsi="Times New Roman" w:cs="Times New Roman"/>
          <w:sz w:val="24"/>
          <w:szCs w:val="24"/>
        </w:rPr>
        <w:t>.</w:t>
      </w:r>
      <w:r w:rsidR="00154893">
        <w:rPr>
          <w:rFonts w:ascii="Times New Roman" w:hAnsi="Times New Roman" w:cs="Times New Roman"/>
          <w:sz w:val="24"/>
          <w:szCs w:val="24"/>
        </w:rPr>
        <w:t xml:space="preserve"> a to buď osobne v Zariadení pre seniorov Komárno-ekonomické </w:t>
      </w:r>
      <w:proofErr w:type="spellStart"/>
      <w:r w:rsidR="00154893">
        <w:rPr>
          <w:rFonts w:ascii="Times New Roman" w:hAnsi="Times New Roman" w:cs="Times New Roman"/>
          <w:sz w:val="24"/>
          <w:szCs w:val="24"/>
        </w:rPr>
        <w:t>oddelenie,alebo</w:t>
      </w:r>
      <w:proofErr w:type="spellEnd"/>
    </w:p>
    <w:p w:rsidR="00277A31" w:rsidRPr="00277A31" w:rsidRDefault="00154893" w:rsidP="00E16C7D">
      <w:pPr>
        <w:numPr>
          <w:ilvl w:val="0"/>
          <w:numId w:val="18"/>
        </w:numPr>
        <w:tabs>
          <w:tab w:val="clear" w:pos="360"/>
          <w:tab w:val="num" w:pos="720"/>
        </w:tabs>
        <w:spacing w:after="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v</w:t>
      </w:r>
      <w:r w:rsidR="00DF5FA6" w:rsidRPr="00027C29">
        <w:rPr>
          <w:rFonts w:ascii="Times New Roman" w:hAnsi="Times New Roman" w:cs="Times New Roman"/>
          <w:bCs/>
          <w:sz w:val="24"/>
          <w:szCs w:val="24"/>
        </w:rPr>
        <w:t> prípade doručenia poštou musí byť ponuka v stanovenej lehote doručená na adresu</w:t>
      </w:r>
      <w:r w:rsidR="00E11EB4">
        <w:rPr>
          <w:rFonts w:ascii="Times New Roman" w:hAnsi="Times New Roman" w:cs="Times New Roman"/>
          <w:bCs/>
          <w:sz w:val="24"/>
          <w:szCs w:val="24"/>
        </w:rPr>
        <w:t xml:space="preserve">: </w:t>
      </w:r>
      <w:r w:rsidR="00E11EB4" w:rsidRPr="00E11EB4">
        <w:rPr>
          <w:rFonts w:ascii="Times New Roman" w:hAnsi="Times New Roman" w:cs="Times New Roman"/>
          <w:b/>
          <w:bCs/>
          <w:sz w:val="24"/>
          <w:szCs w:val="24"/>
        </w:rPr>
        <w:t>Zariadenie pre senior</w:t>
      </w:r>
      <w:r w:rsidR="00277A31">
        <w:rPr>
          <w:rFonts w:ascii="Times New Roman" w:hAnsi="Times New Roman" w:cs="Times New Roman"/>
          <w:b/>
          <w:bCs/>
          <w:sz w:val="24"/>
          <w:szCs w:val="24"/>
        </w:rPr>
        <w:t>ov Komárno, Špitálska 16, 945 01</w:t>
      </w:r>
      <w:r w:rsidR="00E11EB4" w:rsidRPr="00E11EB4">
        <w:rPr>
          <w:rFonts w:ascii="Times New Roman" w:hAnsi="Times New Roman" w:cs="Times New Roman"/>
          <w:b/>
          <w:bCs/>
          <w:sz w:val="24"/>
          <w:szCs w:val="24"/>
        </w:rPr>
        <w:t xml:space="preserve"> Komárno </w:t>
      </w:r>
      <w:r w:rsidR="00DF5FA6" w:rsidRPr="00E11EB4">
        <w:rPr>
          <w:rFonts w:ascii="Times New Roman" w:hAnsi="Times New Roman" w:cs="Times New Roman"/>
          <w:b/>
          <w:bCs/>
          <w:sz w:val="24"/>
          <w:szCs w:val="24"/>
        </w:rPr>
        <w:t>.</w:t>
      </w:r>
    </w:p>
    <w:p w:rsidR="00DF5FA6" w:rsidRPr="00027C29" w:rsidRDefault="00DF5FA6" w:rsidP="00277A31">
      <w:pPr>
        <w:spacing w:after="0" w:line="276" w:lineRule="auto"/>
        <w:ind w:left="714"/>
        <w:jc w:val="both"/>
        <w:rPr>
          <w:rFonts w:ascii="Times New Roman" w:hAnsi="Times New Roman" w:cs="Times New Roman"/>
          <w:sz w:val="24"/>
          <w:szCs w:val="24"/>
        </w:rPr>
      </w:pPr>
      <w:r w:rsidRPr="0084670D">
        <w:rPr>
          <w:rFonts w:ascii="Times New Roman" w:hAnsi="Times New Roman" w:cs="Times New Roman"/>
          <w:bCs/>
          <w:sz w:val="24"/>
          <w:szCs w:val="24"/>
        </w:rPr>
        <w:t>Dátum poštovej</w:t>
      </w:r>
      <w:r w:rsidRPr="00027C29">
        <w:rPr>
          <w:rFonts w:ascii="Times New Roman" w:hAnsi="Times New Roman" w:cs="Times New Roman"/>
          <w:bCs/>
          <w:sz w:val="24"/>
          <w:szCs w:val="24"/>
        </w:rPr>
        <w:t xml:space="preserve"> pečiatky nie je rozhodujúci. </w:t>
      </w:r>
      <w:r w:rsidRPr="00027C29">
        <w:rPr>
          <w:rFonts w:ascii="Times New Roman" w:hAnsi="Times New Roman" w:cs="Times New Roman"/>
          <w:sz w:val="24"/>
          <w:szCs w:val="24"/>
        </w:rPr>
        <w:t>Po uplynutí lehoty na predkladanie ponúk nie je možné predložené ponuky odvolať. Ponuky po predložení nemožno meniť ani dopĺňať. Po uplynutí lehoty na predkladanie ponúk je zmena alebo doplnenie ponuky vylúčená. Prípadná oprava zrejmých chýb a nesprávností, ktoré vznikli pri vyhotovení ponuky je možná aj po uplynutí lehoty na podávanie ponúk;</w:t>
      </w:r>
    </w:p>
    <w:p w:rsidR="00277A31" w:rsidRDefault="00DF5FA6" w:rsidP="00E16C7D">
      <w:pPr>
        <w:numPr>
          <w:ilvl w:val="0"/>
          <w:numId w:val="18"/>
        </w:numPr>
        <w:tabs>
          <w:tab w:val="clear" w:pos="360"/>
          <w:tab w:val="num" w:pos="720"/>
        </w:tabs>
        <w:spacing w:after="0" w:line="276" w:lineRule="auto"/>
        <w:ind w:left="714" w:hanging="357"/>
        <w:jc w:val="both"/>
        <w:rPr>
          <w:rFonts w:ascii="Times New Roman" w:hAnsi="Times New Roman" w:cs="Times New Roman"/>
          <w:sz w:val="24"/>
          <w:szCs w:val="24"/>
        </w:rPr>
      </w:pPr>
      <w:r w:rsidRPr="00027C29">
        <w:rPr>
          <w:rFonts w:ascii="Times New Roman" w:hAnsi="Times New Roman" w:cs="Times New Roman"/>
          <w:sz w:val="24"/>
          <w:szCs w:val="24"/>
        </w:rPr>
        <w:t xml:space="preserve">ponuky sa predkladajú v slovenskom jazyku a v mene EUR; </w:t>
      </w:r>
    </w:p>
    <w:p w:rsidR="00DF5FA6" w:rsidRPr="00277A31" w:rsidRDefault="00DF5FA6" w:rsidP="00277A31">
      <w:pPr>
        <w:numPr>
          <w:ilvl w:val="0"/>
          <w:numId w:val="18"/>
        </w:numPr>
        <w:tabs>
          <w:tab w:val="clear" w:pos="360"/>
          <w:tab w:val="num" w:pos="720"/>
        </w:tabs>
        <w:spacing w:after="0" w:line="276" w:lineRule="auto"/>
        <w:ind w:left="714" w:hanging="357"/>
        <w:jc w:val="both"/>
        <w:rPr>
          <w:rFonts w:ascii="Times New Roman" w:hAnsi="Times New Roman" w:cs="Times New Roman"/>
          <w:sz w:val="24"/>
          <w:szCs w:val="24"/>
        </w:rPr>
      </w:pPr>
      <w:r w:rsidRPr="00027C29">
        <w:rPr>
          <w:rFonts w:ascii="Times New Roman" w:hAnsi="Times New Roman" w:cs="Times New Roman"/>
          <w:sz w:val="24"/>
          <w:szCs w:val="24"/>
        </w:rPr>
        <w:t xml:space="preserve">obálka musí byť zreteľne označená nápisom </w:t>
      </w:r>
      <w:r w:rsidRPr="00027C29">
        <w:rPr>
          <w:rFonts w:ascii="Times New Roman" w:hAnsi="Times New Roman" w:cs="Times New Roman"/>
          <w:b/>
          <w:sz w:val="24"/>
          <w:szCs w:val="24"/>
        </w:rPr>
        <w:t>„Obstarávanie – neotvárať!“,</w:t>
      </w:r>
      <w:r w:rsidRPr="00027C29">
        <w:rPr>
          <w:rFonts w:ascii="Times New Roman" w:hAnsi="Times New Roman" w:cs="Times New Roman"/>
          <w:sz w:val="24"/>
          <w:szCs w:val="24"/>
        </w:rPr>
        <w:t xml:space="preserve"> heslom </w:t>
      </w:r>
      <w:r w:rsidRPr="0084670D">
        <w:rPr>
          <w:rFonts w:ascii="Times New Roman" w:hAnsi="Times New Roman" w:cs="Times New Roman"/>
          <w:sz w:val="24"/>
          <w:szCs w:val="24"/>
        </w:rPr>
        <w:t>obs</w:t>
      </w:r>
      <w:r w:rsidR="00277A31">
        <w:rPr>
          <w:rFonts w:ascii="Times New Roman" w:hAnsi="Times New Roman" w:cs="Times New Roman"/>
          <w:sz w:val="24"/>
          <w:szCs w:val="24"/>
        </w:rPr>
        <w:t xml:space="preserve">tarávania: </w:t>
      </w:r>
      <w:r w:rsidR="00E11EB4" w:rsidRPr="00277A31">
        <w:rPr>
          <w:rFonts w:ascii="Times New Roman" w:hAnsi="Times New Roman" w:cs="Times New Roman"/>
          <w:b/>
          <w:sz w:val="24"/>
          <w:szCs w:val="24"/>
        </w:rPr>
        <w:t xml:space="preserve">Čerstvé ovocie a zelenina </w:t>
      </w:r>
      <w:r w:rsidRPr="00277A31">
        <w:rPr>
          <w:rFonts w:ascii="Times New Roman" w:hAnsi="Times New Roman" w:cs="Times New Roman"/>
          <w:sz w:val="24"/>
          <w:szCs w:val="24"/>
        </w:rPr>
        <w:t>ako aj obchodným menom a sídlom obstarávateľa a uchádzača.</w:t>
      </w:r>
    </w:p>
    <w:p w:rsidR="00DF5FA6" w:rsidRPr="00027C29" w:rsidRDefault="00DF5FA6" w:rsidP="00DF5FA6">
      <w:pPr>
        <w:tabs>
          <w:tab w:val="num" w:pos="180"/>
        </w:tabs>
        <w:spacing w:after="0" w:line="276" w:lineRule="auto"/>
        <w:ind w:hanging="180"/>
        <w:jc w:val="both"/>
        <w:rPr>
          <w:rFonts w:ascii="Times New Roman" w:hAnsi="Times New Roman" w:cs="Times New Roman"/>
          <w:b/>
          <w:bCs/>
          <w:sz w:val="24"/>
          <w:szCs w:val="24"/>
        </w:rPr>
      </w:pPr>
    </w:p>
    <w:p w:rsidR="00DF5FA6" w:rsidRPr="00027C29" w:rsidRDefault="00DF5FA6" w:rsidP="00DF5FA6">
      <w:pPr>
        <w:tabs>
          <w:tab w:val="num" w:pos="180"/>
        </w:tabs>
        <w:spacing w:after="0" w:line="276" w:lineRule="auto"/>
        <w:ind w:hanging="180"/>
        <w:rPr>
          <w:rFonts w:ascii="Times New Roman" w:hAnsi="Times New Roman" w:cs="Times New Roman"/>
          <w:b/>
          <w:sz w:val="24"/>
          <w:szCs w:val="24"/>
        </w:rPr>
      </w:pPr>
      <w:r w:rsidRPr="00027C29">
        <w:rPr>
          <w:rFonts w:ascii="Times New Roman" w:hAnsi="Times New Roman" w:cs="Times New Roman"/>
          <w:b/>
          <w:bCs/>
          <w:sz w:val="24"/>
          <w:szCs w:val="24"/>
        </w:rPr>
        <w:t>12. Podmienky účasti uchádzačov</w:t>
      </w:r>
      <w:r w:rsidRPr="00027C29">
        <w:rPr>
          <w:rFonts w:ascii="Times New Roman" w:hAnsi="Times New Roman" w:cs="Times New Roman"/>
          <w:b/>
          <w:sz w:val="24"/>
          <w:szCs w:val="24"/>
        </w:rPr>
        <w:t>:</w:t>
      </w:r>
    </w:p>
    <w:p w:rsidR="00DF5FA6" w:rsidRPr="00027C29" w:rsidRDefault="00DF5FA6" w:rsidP="00DF5FA6">
      <w:pPr>
        <w:autoSpaceDE w:val="0"/>
        <w:autoSpaceDN w:val="0"/>
        <w:adjustRightInd w:val="0"/>
        <w:spacing w:after="0" w:line="276" w:lineRule="auto"/>
        <w:rPr>
          <w:rFonts w:ascii="Times New Roman" w:hAnsi="Times New Roman" w:cs="Times New Roman"/>
          <w:b/>
          <w:bCs/>
          <w:sz w:val="24"/>
          <w:szCs w:val="24"/>
        </w:rPr>
      </w:pPr>
      <w:r w:rsidRPr="00027C29">
        <w:rPr>
          <w:rFonts w:ascii="Times New Roman" w:hAnsi="Times New Roman" w:cs="Times New Roman"/>
          <w:b/>
          <w:bCs/>
          <w:sz w:val="24"/>
          <w:szCs w:val="24"/>
        </w:rPr>
        <w:t>12.1 Osobné postavenie</w:t>
      </w:r>
    </w:p>
    <w:p w:rsidR="005751E6" w:rsidRPr="00E26E46" w:rsidRDefault="00DF5FA6" w:rsidP="005751E6">
      <w:pPr>
        <w:autoSpaceDE w:val="0"/>
        <w:autoSpaceDN w:val="0"/>
        <w:adjustRightInd w:val="0"/>
        <w:spacing w:after="120" w:line="276" w:lineRule="auto"/>
        <w:jc w:val="both"/>
        <w:rPr>
          <w:rFonts w:ascii="Times New Roman" w:hAnsi="Times New Roman" w:cs="Times New Roman"/>
          <w:b/>
          <w:bCs/>
          <w:sz w:val="24"/>
          <w:szCs w:val="24"/>
        </w:rPr>
      </w:pPr>
      <w:r w:rsidRPr="00027C29">
        <w:rPr>
          <w:rFonts w:ascii="Times New Roman" w:hAnsi="Times New Roman" w:cs="Times New Roman"/>
          <w:bCs/>
          <w:sz w:val="24"/>
          <w:szCs w:val="24"/>
        </w:rPr>
        <w:t>Uchádzač musí spĺňať podmienky účasti týkajúce sa osobného postavenia podľa § 32 ods. 1 písm. e)</w:t>
      </w:r>
      <w:r w:rsidR="00277A31">
        <w:rPr>
          <w:rFonts w:ascii="Times New Roman" w:hAnsi="Times New Roman" w:cs="Times New Roman"/>
          <w:bCs/>
          <w:sz w:val="24"/>
          <w:szCs w:val="24"/>
        </w:rPr>
        <w:t xml:space="preserve"> a písmena f)</w:t>
      </w:r>
      <w:r w:rsidRPr="00027C29">
        <w:rPr>
          <w:rFonts w:ascii="Times New Roman" w:hAnsi="Times New Roman" w:cs="Times New Roman"/>
          <w:bCs/>
          <w:sz w:val="24"/>
          <w:szCs w:val="24"/>
        </w:rPr>
        <w:t xml:space="preserve"> zákona č.343/2015 Z. z. o verejnom obstarávaní a preukázať ich splnenie dokladmi podľa § 32 ods. 2 písm. e) </w:t>
      </w:r>
      <w:r w:rsidR="00277A31">
        <w:rPr>
          <w:rFonts w:ascii="Times New Roman" w:hAnsi="Times New Roman" w:cs="Times New Roman"/>
          <w:bCs/>
          <w:sz w:val="24"/>
          <w:szCs w:val="24"/>
        </w:rPr>
        <w:t>a  f)</w:t>
      </w:r>
    </w:p>
    <w:p w:rsidR="00DF5FA6" w:rsidRPr="00027C29" w:rsidRDefault="00DF5FA6" w:rsidP="00DF5FA6">
      <w:pPr>
        <w:autoSpaceDE w:val="0"/>
        <w:autoSpaceDN w:val="0"/>
        <w:adjustRightInd w:val="0"/>
        <w:spacing w:after="0" w:line="276" w:lineRule="auto"/>
        <w:rPr>
          <w:rFonts w:ascii="Times New Roman" w:hAnsi="Times New Roman" w:cs="Times New Roman"/>
          <w:b/>
          <w:bCs/>
          <w:sz w:val="24"/>
          <w:szCs w:val="24"/>
        </w:rPr>
      </w:pPr>
    </w:p>
    <w:p w:rsidR="00DF5FA6" w:rsidRDefault="00943B54" w:rsidP="00943B54">
      <w:pPr>
        <w:tabs>
          <w:tab w:val="num" w:pos="360"/>
        </w:tabs>
        <w:spacing w:after="0" w:line="276" w:lineRule="auto"/>
        <w:rPr>
          <w:rFonts w:ascii="Times New Roman" w:hAnsi="Times New Roman" w:cs="Times New Roman"/>
          <w:b/>
          <w:bCs/>
          <w:sz w:val="24"/>
          <w:szCs w:val="24"/>
        </w:rPr>
      </w:pPr>
      <w:r>
        <w:rPr>
          <w:rFonts w:ascii="Times New Roman" w:hAnsi="Times New Roman" w:cs="Times New Roman"/>
          <w:b/>
          <w:bCs/>
          <w:sz w:val="24"/>
          <w:szCs w:val="24"/>
        </w:rPr>
        <w:t>12.2 Návrh na plnenie kritérií :</w:t>
      </w:r>
    </w:p>
    <w:p w:rsidR="00943B54" w:rsidRDefault="00943B54" w:rsidP="00943B54">
      <w:pPr>
        <w:tabs>
          <w:tab w:val="num" w:pos="360"/>
        </w:tabs>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                                           1.)   Vyplnení a doručený –Návrh na plnenie kritérií/ Súťažná </w:t>
      </w:r>
    </w:p>
    <w:p w:rsidR="00943B54" w:rsidRDefault="00943B54" w:rsidP="00943B54">
      <w:pPr>
        <w:tabs>
          <w:tab w:val="num" w:pos="360"/>
        </w:tabs>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                                                   ponuka  ( príl.č.1)</w:t>
      </w:r>
    </w:p>
    <w:p w:rsidR="00943B54" w:rsidRDefault="00943B54" w:rsidP="00943B54">
      <w:pPr>
        <w:tabs>
          <w:tab w:val="num" w:pos="360"/>
        </w:tabs>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                                           2.)   Podpísané a doručené – Čestné vyhlásenie o zákaze účasti </w:t>
      </w:r>
    </w:p>
    <w:p w:rsidR="00943B54" w:rsidRDefault="00943B54" w:rsidP="00943B54">
      <w:pPr>
        <w:tabs>
          <w:tab w:val="num" w:pos="360"/>
        </w:tabs>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                                                   vo verejnom obstarávaní ( príl.č.2 )</w:t>
      </w:r>
    </w:p>
    <w:p w:rsidR="00943B54" w:rsidRPr="00027C29" w:rsidRDefault="00943B54" w:rsidP="00943B54">
      <w:pPr>
        <w:tabs>
          <w:tab w:val="num" w:pos="360"/>
        </w:tabs>
        <w:spacing w:after="0" w:line="276" w:lineRule="auto"/>
        <w:rPr>
          <w:rFonts w:ascii="Times New Roman" w:hAnsi="Times New Roman" w:cs="Times New Roman"/>
          <w:b/>
          <w:bCs/>
          <w:sz w:val="24"/>
          <w:szCs w:val="24"/>
        </w:rPr>
      </w:pPr>
    </w:p>
    <w:p w:rsidR="00DF5FA6" w:rsidRDefault="00DF5FA6" w:rsidP="00E11EB4">
      <w:pPr>
        <w:autoSpaceDE w:val="0"/>
        <w:autoSpaceDN w:val="0"/>
        <w:adjustRightInd w:val="0"/>
        <w:spacing w:after="0" w:line="276" w:lineRule="auto"/>
        <w:rPr>
          <w:rFonts w:ascii="Times New Roman" w:hAnsi="Times New Roman" w:cs="Times New Roman"/>
          <w:b/>
          <w:bCs/>
          <w:i/>
          <w:sz w:val="24"/>
          <w:szCs w:val="24"/>
        </w:rPr>
      </w:pPr>
      <w:r w:rsidRPr="00027C29">
        <w:rPr>
          <w:rFonts w:ascii="Times New Roman" w:hAnsi="Times New Roman" w:cs="Times New Roman"/>
          <w:b/>
          <w:bCs/>
          <w:sz w:val="24"/>
          <w:szCs w:val="24"/>
        </w:rPr>
        <w:t xml:space="preserve">12.3 Podpísaná  </w:t>
      </w:r>
      <w:r w:rsidR="00E11EB4">
        <w:rPr>
          <w:rFonts w:ascii="Times New Roman" w:hAnsi="Times New Roman" w:cs="Times New Roman"/>
          <w:b/>
          <w:bCs/>
          <w:i/>
          <w:sz w:val="24"/>
          <w:szCs w:val="24"/>
        </w:rPr>
        <w:t>: Rámcová zmluva</w:t>
      </w:r>
    </w:p>
    <w:p w:rsidR="00E5454A" w:rsidRPr="00027C29" w:rsidRDefault="00E5454A" w:rsidP="00E11EB4">
      <w:pPr>
        <w:autoSpaceDE w:val="0"/>
        <w:autoSpaceDN w:val="0"/>
        <w:adjustRightInd w:val="0"/>
        <w:spacing w:after="0" w:line="276" w:lineRule="auto"/>
        <w:rPr>
          <w:rFonts w:ascii="Times New Roman" w:hAnsi="Times New Roman" w:cs="Times New Roman"/>
          <w:b/>
          <w:bCs/>
          <w:sz w:val="24"/>
          <w:szCs w:val="24"/>
        </w:rPr>
      </w:pPr>
    </w:p>
    <w:p w:rsidR="00DF5FA6" w:rsidRPr="00943B54" w:rsidRDefault="00DF5FA6" w:rsidP="0061234B">
      <w:pPr>
        <w:tabs>
          <w:tab w:val="num" w:pos="360"/>
        </w:tabs>
        <w:spacing w:after="0" w:line="276" w:lineRule="auto"/>
        <w:rPr>
          <w:rFonts w:ascii="Times New Roman" w:hAnsi="Times New Roman" w:cs="Times New Roman"/>
          <w:b/>
          <w:bCs/>
          <w:sz w:val="24"/>
          <w:szCs w:val="24"/>
        </w:rPr>
      </w:pPr>
      <w:r w:rsidRPr="00027C29">
        <w:rPr>
          <w:rFonts w:ascii="Times New Roman" w:hAnsi="Times New Roman" w:cs="Times New Roman"/>
          <w:b/>
          <w:bCs/>
          <w:sz w:val="24"/>
          <w:szCs w:val="24"/>
        </w:rPr>
        <w:t xml:space="preserve">13. Kritéria na hodnotenie ponúk:  </w:t>
      </w:r>
      <w:r w:rsidR="0061234B">
        <w:rPr>
          <w:rFonts w:ascii="Times New Roman" w:hAnsi="Times New Roman" w:cs="Times New Roman"/>
          <w:b/>
          <w:bCs/>
          <w:sz w:val="24"/>
          <w:szCs w:val="24"/>
        </w:rPr>
        <w:t xml:space="preserve">   </w:t>
      </w:r>
      <w:r w:rsidR="000578D0" w:rsidRPr="00943B54">
        <w:rPr>
          <w:rFonts w:ascii="Times New Roman" w:hAnsi="Times New Roman" w:cs="Times New Roman"/>
          <w:b/>
          <w:sz w:val="24"/>
          <w:szCs w:val="24"/>
          <w:u w:val="single"/>
        </w:rPr>
        <w:t xml:space="preserve">Najnižšia celková cena </w:t>
      </w:r>
      <w:r w:rsidR="00943B54">
        <w:rPr>
          <w:rFonts w:ascii="Times New Roman" w:hAnsi="Times New Roman" w:cs="Times New Roman"/>
          <w:b/>
          <w:sz w:val="24"/>
          <w:szCs w:val="24"/>
          <w:u w:val="single"/>
        </w:rPr>
        <w:t xml:space="preserve">zákazky </w:t>
      </w:r>
      <w:r w:rsidRPr="00943B54">
        <w:rPr>
          <w:rFonts w:ascii="Times New Roman" w:hAnsi="Times New Roman" w:cs="Times New Roman"/>
          <w:b/>
          <w:sz w:val="24"/>
          <w:szCs w:val="24"/>
          <w:u w:val="single"/>
        </w:rPr>
        <w:t>v eur s DPH</w:t>
      </w:r>
      <w:r w:rsidRPr="00943B54">
        <w:rPr>
          <w:rFonts w:ascii="Times New Roman" w:hAnsi="Times New Roman" w:cs="Times New Roman"/>
          <w:b/>
          <w:bCs/>
          <w:sz w:val="24"/>
          <w:szCs w:val="24"/>
          <w:u w:val="single"/>
        </w:rPr>
        <w:t xml:space="preserve"> </w:t>
      </w:r>
    </w:p>
    <w:p w:rsidR="00E5454A" w:rsidRPr="00027C29" w:rsidRDefault="00E5454A" w:rsidP="00DF5FA6">
      <w:pPr>
        <w:spacing w:after="0" w:line="276" w:lineRule="auto"/>
        <w:rPr>
          <w:rFonts w:ascii="Times New Roman" w:hAnsi="Times New Roman" w:cs="Times New Roman"/>
          <w:bCs/>
          <w:sz w:val="24"/>
          <w:szCs w:val="24"/>
        </w:rPr>
      </w:pPr>
    </w:p>
    <w:p w:rsidR="00DF5FA6" w:rsidRDefault="00DF5FA6" w:rsidP="00DF5FA6">
      <w:pPr>
        <w:spacing w:after="0" w:line="276" w:lineRule="auto"/>
        <w:ind w:hanging="360"/>
        <w:rPr>
          <w:rFonts w:ascii="Times New Roman" w:hAnsi="Times New Roman" w:cs="Times New Roman"/>
          <w:b/>
          <w:bCs/>
          <w:sz w:val="24"/>
          <w:szCs w:val="24"/>
        </w:rPr>
      </w:pPr>
      <w:r w:rsidRPr="00027C29">
        <w:rPr>
          <w:rFonts w:ascii="Times New Roman" w:hAnsi="Times New Roman" w:cs="Times New Roman"/>
          <w:b/>
          <w:bCs/>
          <w:sz w:val="24"/>
          <w:szCs w:val="24"/>
        </w:rPr>
        <w:t xml:space="preserve">      14. Podmienky financovania: </w:t>
      </w:r>
    </w:p>
    <w:p w:rsidR="00E5454A" w:rsidRDefault="00E5454A" w:rsidP="00DF5FA6">
      <w:pPr>
        <w:spacing w:after="0" w:line="276" w:lineRule="auto"/>
        <w:ind w:hanging="360"/>
        <w:rPr>
          <w:rFonts w:ascii="Times New Roman" w:hAnsi="Times New Roman" w:cs="Times New Roman"/>
          <w:b/>
          <w:bCs/>
          <w:sz w:val="24"/>
          <w:szCs w:val="24"/>
        </w:rPr>
      </w:pPr>
    </w:p>
    <w:p w:rsidR="00E5454A" w:rsidRDefault="00E5454A" w:rsidP="00E5454A">
      <w:pPr>
        <w:pStyle w:val="Odsekzoznamu"/>
        <w:numPr>
          <w:ilvl w:val="0"/>
          <w:numId w:val="55"/>
        </w:numPr>
        <w:tabs>
          <w:tab w:val="left" w:pos="426"/>
        </w:tabs>
        <w:spacing w:after="120" w:line="276" w:lineRule="auto"/>
        <w:ind w:left="709" w:hanging="283"/>
        <w:rPr>
          <w:rFonts w:ascii="Times New Roman" w:hAnsi="Times New Roman" w:cs="Times New Roman"/>
          <w:bCs/>
          <w:sz w:val="24"/>
          <w:szCs w:val="24"/>
        </w:rPr>
      </w:pPr>
      <w:r>
        <w:rPr>
          <w:rFonts w:ascii="Times New Roman" w:hAnsi="Times New Roman" w:cs="Times New Roman"/>
          <w:bCs/>
          <w:sz w:val="24"/>
          <w:szCs w:val="24"/>
        </w:rPr>
        <w:t>Predmet zákazky bude financovaný z rozpočtu verejného obstarávateľa</w:t>
      </w:r>
    </w:p>
    <w:p w:rsidR="00E5454A" w:rsidRDefault="00E5454A" w:rsidP="00E5454A">
      <w:pPr>
        <w:pStyle w:val="Odsekzoznamu"/>
        <w:numPr>
          <w:ilvl w:val="0"/>
          <w:numId w:val="55"/>
        </w:numPr>
        <w:tabs>
          <w:tab w:val="left" w:pos="426"/>
        </w:tabs>
        <w:spacing w:after="120" w:line="276" w:lineRule="auto"/>
        <w:ind w:left="709" w:hanging="283"/>
        <w:rPr>
          <w:rFonts w:ascii="Times New Roman" w:hAnsi="Times New Roman" w:cs="Times New Roman"/>
          <w:bCs/>
          <w:sz w:val="24"/>
          <w:szCs w:val="24"/>
        </w:rPr>
      </w:pPr>
      <w:r>
        <w:rPr>
          <w:rFonts w:ascii="Times New Roman" w:hAnsi="Times New Roman" w:cs="Times New Roman"/>
          <w:bCs/>
          <w:sz w:val="24"/>
          <w:szCs w:val="24"/>
        </w:rPr>
        <w:t>Verejný obstarávateľ neposkytuje zálohy na plnenie predmetu zákazky</w:t>
      </w:r>
    </w:p>
    <w:p w:rsidR="00E5454A" w:rsidRDefault="00E5454A" w:rsidP="00E5454A">
      <w:pPr>
        <w:pStyle w:val="Odsekzoznamu"/>
        <w:numPr>
          <w:ilvl w:val="0"/>
          <w:numId w:val="55"/>
        </w:numPr>
        <w:tabs>
          <w:tab w:val="left" w:pos="426"/>
        </w:tabs>
        <w:spacing w:after="120" w:line="276" w:lineRule="auto"/>
        <w:ind w:left="709" w:hanging="283"/>
        <w:rPr>
          <w:rFonts w:ascii="Times New Roman" w:hAnsi="Times New Roman" w:cs="Times New Roman"/>
          <w:bCs/>
          <w:sz w:val="24"/>
          <w:szCs w:val="24"/>
        </w:rPr>
      </w:pPr>
      <w:r>
        <w:rPr>
          <w:rFonts w:ascii="Times New Roman" w:hAnsi="Times New Roman" w:cs="Times New Roman"/>
          <w:bCs/>
          <w:sz w:val="24"/>
          <w:szCs w:val="24"/>
        </w:rPr>
        <w:lastRenderedPageBreak/>
        <w:t>Predmet zákazky bude hradený bezhotovostnou platbou</w:t>
      </w:r>
    </w:p>
    <w:p w:rsidR="00E5454A" w:rsidRDefault="00E5454A" w:rsidP="00E5454A">
      <w:pPr>
        <w:pStyle w:val="Odsekzoznamu"/>
        <w:numPr>
          <w:ilvl w:val="0"/>
          <w:numId w:val="55"/>
        </w:numPr>
        <w:tabs>
          <w:tab w:val="left" w:pos="426"/>
        </w:tabs>
        <w:spacing w:after="120" w:line="276" w:lineRule="auto"/>
        <w:ind w:left="709" w:hanging="283"/>
        <w:rPr>
          <w:rFonts w:ascii="Times New Roman" w:hAnsi="Times New Roman" w:cs="Times New Roman"/>
          <w:bCs/>
          <w:sz w:val="24"/>
          <w:szCs w:val="24"/>
        </w:rPr>
      </w:pPr>
      <w:r>
        <w:rPr>
          <w:rFonts w:ascii="Times New Roman" w:hAnsi="Times New Roman" w:cs="Times New Roman"/>
          <w:bCs/>
          <w:sz w:val="24"/>
          <w:szCs w:val="24"/>
        </w:rPr>
        <w:t>Faktúra bude vystavená po dodaní predmetu na miesto dodania na základe preukázateľného odovzdania a prevzatia tovaru objednávateľom</w:t>
      </w:r>
    </w:p>
    <w:p w:rsidR="00E5454A" w:rsidRPr="00E5454A" w:rsidRDefault="00E5454A" w:rsidP="00E5454A">
      <w:pPr>
        <w:pStyle w:val="Odsekzoznamu"/>
        <w:spacing w:after="0" w:line="276" w:lineRule="auto"/>
        <w:ind w:left="360"/>
        <w:rPr>
          <w:rFonts w:ascii="Times New Roman" w:hAnsi="Times New Roman" w:cs="Times New Roman"/>
          <w:b/>
          <w:bCs/>
          <w:sz w:val="24"/>
          <w:szCs w:val="24"/>
        </w:rPr>
      </w:pPr>
    </w:p>
    <w:p w:rsidR="00DF5FA6" w:rsidRDefault="00DF5FA6" w:rsidP="00DF5FA6">
      <w:pPr>
        <w:spacing w:after="0" w:line="276" w:lineRule="auto"/>
        <w:rPr>
          <w:rFonts w:ascii="Times New Roman" w:hAnsi="Times New Roman" w:cs="Times New Roman"/>
          <w:b/>
          <w:sz w:val="24"/>
          <w:szCs w:val="24"/>
        </w:rPr>
      </w:pPr>
      <w:r w:rsidRPr="00027C29">
        <w:rPr>
          <w:rFonts w:ascii="Times New Roman" w:hAnsi="Times New Roman" w:cs="Times New Roman"/>
          <w:b/>
          <w:sz w:val="24"/>
          <w:szCs w:val="24"/>
        </w:rPr>
        <w:t>15. Typ zmluvy:</w:t>
      </w:r>
      <w:r w:rsidR="0084670D">
        <w:rPr>
          <w:rFonts w:ascii="Times New Roman" w:hAnsi="Times New Roman" w:cs="Times New Roman"/>
          <w:b/>
          <w:sz w:val="24"/>
          <w:szCs w:val="24"/>
        </w:rPr>
        <w:t xml:space="preserve"> </w:t>
      </w:r>
      <w:r w:rsidR="00E5454A">
        <w:rPr>
          <w:rFonts w:ascii="Times New Roman" w:hAnsi="Times New Roman" w:cs="Times New Roman"/>
          <w:b/>
          <w:sz w:val="24"/>
          <w:szCs w:val="24"/>
        </w:rPr>
        <w:t>Rámcová zmluva</w:t>
      </w:r>
    </w:p>
    <w:p w:rsidR="00DC420B" w:rsidRPr="00027C29" w:rsidRDefault="00DC420B" w:rsidP="00DF5FA6">
      <w:pPr>
        <w:spacing w:after="0" w:line="276" w:lineRule="auto"/>
        <w:rPr>
          <w:rFonts w:ascii="Times New Roman" w:hAnsi="Times New Roman" w:cs="Times New Roman"/>
          <w:b/>
          <w:sz w:val="24"/>
          <w:szCs w:val="24"/>
        </w:rPr>
      </w:pPr>
    </w:p>
    <w:p w:rsidR="00DF5FA6" w:rsidRPr="00027C29" w:rsidRDefault="00DF5FA6" w:rsidP="00DF5FA6">
      <w:pPr>
        <w:spacing w:after="0" w:line="276" w:lineRule="auto"/>
        <w:rPr>
          <w:rFonts w:ascii="Times New Roman" w:hAnsi="Times New Roman" w:cs="Times New Roman"/>
          <w:sz w:val="24"/>
          <w:szCs w:val="24"/>
        </w:rPr>
      </w:pPr>
      <w:r w:rsidRPr="00027C29">
        <w:rPr>
          <w:rFonts w:ascii="Times New Roman" w:hAnsi="Times New Roman" w:cs="Times New Roman"/>
          <w:b/>
          <w:sz w:val="24"/>
          <w:szCs w:val="24"/>
        </w:rPr>
        <w:t>16. Doplňujúce informácie:</w:t>
      </w:r>
    </w:p>
    <w:p w:rsidR="00DF5FA6" w:rsidRPr="00027C29" w:rsidRDefault="00DF5FA6" w:rsidP="00E16C7D">
      <w:pPr>
        <w:numPr>
          <w:ilvl w:val="0"/>
          <w:numId w:val="17"/>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 xml:space="preserve">Spôsob výberu najvhodnejšej ponuky: Verejný obstarávateľ vymenuje komisiu verejného obstarávateľa na vyhodnotenie ponúk. </w:t>
      </w:r>
    </w:p>
    <w:p w:rsidR="00DF5FA6" w:rsidRPr="00027C29" w:rsidRDefault="00DF5FA6" w:rsidP="00E16C7D">
      <w:pPr>
        <w:numPr>
          <w:ilvl w:val="0"/>
          <w:numId w:val="17"/>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 xml:space="preserve">Lehota na oznámenie víťaznej ponuky: Verejný obstarávateľ oznámi úspešnému uchádzačovi v lehote do 10 pracovných dní od vyhodnotenia ponúk, že jeho ponuku prijíma, neúspešnému uchádzačovi oznámi v lehote, že jeho ponuku neprijal. </w:t>
      </w:r>
    </w:p>
    <w:p w:rsidR="00DF5FA6" w:rsidRPr="00027C29" w:rsidRDefault="00DF5FA6" w:rsidP="00E16C7D">
      <w:pPr>
        <w:numPr>
          <w:ilvl w:val="0"/>
          <w:numId w:val="17"/>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 xml:space="preserve">Verejný obstarávateľ určí víťazného uchádzača za podmienok:  splnil všetky podmienky účasti a ponúkol najnižšiu cenu za uskutočnenie diela. </w:t>
      </w:r>
    </w:p>
    <w:p w:rsidR="00DF5FA6" w:rsidRPr="00027C29" w:rsidRDefault="00DF5FA6" w:rsidP="00E16C7D">
      <w:pPr>
        <w:numPr>
          <w:ilvl w:val="0"/>
          <w:numId w:val="17"/>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Verejný obstarávateľ si vyhradzuje právo meniť podmienky obstarávania alebo obstarávanie zrušiť v prípade ak:</w:t>
      </w:r>
    </w:p>
    <w:p w:rsidR="00DF5FA6" w:rsidRPr="00027C29" w:rsidRDefault="00DF5FA6" w:rsidP="00E16C7D">
      <w:pPr>
        <w:numPr>
          <w:ilvl w:val="1"/>
          <w:numId w:val="17"/>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ani jedna z predložených ponúk nebude zodpovedať požiadavkám stanovených v tejto výzve;</w:t>
      </w:r>
    </w:p>
    <w:p w:rsidR="00DF5FA6" w:rsidRPr="00027C29" w:rsidRDefault="00DF5FA6" w:rsidP="00E16C7D">
      <w:pPr>
        <w:numPr>
          <w:ilvl w:val="1"/>
          <w:numId w:val="17"/>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sa zmenili okolnosti, za ktorých bolo toto obstarávanie vyhlásené;</w:t>
      </w:r>
    </w:p>
    <w:p w:rsidR="00DF5FA6" w:rsidRPr="00027C29" w:rsidRDefault="00DF5FA6" w:rsidP="00E16C7D">
      <w:pPr>
        <w:numPr>
          <w:ilvl w:val="1"/>
          <w:numId w:val="17"/>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ponuka uchádzačov bude vyššia ako predpokladaná cena obstarávania;</w:t>
      </w:r>
    </w:p>
    <w:p w:rsidR="00DF5FA6" w:rsidRPr="00027C29" w:rsidRDefault="00DF5FA6" w:rsidP="00E16C7D">
      <w:pPr>
        <w:numPr>
          <w:ilvl w:val="1"/>
          <w:numId w:val="17"/>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nebude predložená ani jedna ponuka.</w:t>
      </w:r>
    </w:p>
    <w:p w:rsidR="00DF5FA6" w:rsidRPr="00027C29" w:rsidRDefault="00DF5FA6" w:rsidP="00E16C7D">
      <w:pPr>
        <w:numPr>
          <w:ilvl w:val="0"/>
          <w:numId w:val="17"/>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 xml:space="preserve">Uchádzači  nemajú nárok na náhradu nákladov spojených s účasťou na tomto obstarávaní. </w:t>
      </w:r>
    </w:p>
    <w:p w:rsidR="00DF5FA6" w:rsidRDefault="00DF5FA6" w:rsidP="00E16C7D">
      <w:pPr>
        <w:numPr>
          <w:ilvl w:val="0"/>
          <w:numId w:val="17"/>
        </w:numPr>
        <w:spacing w:after="0" w:line="276" w:lineRule="auto"/>
        <w:ind w:left="714" w:hanging="357"/>
        <w:rPr>
          <w:rFonts w:ascii="Times New Roman" w:hAnsi="Times New Roman" w:cs="Times New Roman"/>
          <w:sz w:val="24"/>
          <w:szCs w:val="24"/>
        </w:rPr>
      </w:pPr>
      <w:r w:rsidRPr="00027C29">
        <w:rPr>
          <w:rFonts w:ascii="Times New Roman" w:hAnsi="Times New Roman" w:cs="Times New Roman"/>
          <w:sz w:val="24"/>
          <w:szCs w:val="24"/>
        </w:rPr>
        <w:t xml:space="preserve">Verejný obstarávateľ si vyhradzuje právo odmietnuť všetky predložené ponuky. </w:t>
      </w:r>
    </w:p>
    <w:p w:rsidR="00E5454A" w:rsidRDefault="00E5454A" w:rsidP="00E5454A">
      <w:pPr>
        <w:spacing w:after="0" w:line="276" w:lineRule="auto"/>
        <w:rPr>
          <w:rFonts w:ascii="Times New Roman" w:hAnsi="Times New Roman" w:cs="Times New Roman"/>
          <w:sz w:val="24"/>
          <w:szCs w:val="24"/>
        </w:rPr>
      </w:pPr>
    </w:p>
    <w:p w:rsidR="00E5454A" w:rsidRDefault="00E5454A" w:rsidP="00E5454A">
      <w:pPr>
        <w:spacing w:after="0" w:line="276" w:lineRule="auto"/>
        <w:rPr>
          <w:rFonts w:ascii="Times New Roman" w:hAnsi="Times New Roman" w:cs="Times New Roman"/>
          <w:sz w:val="24"/>
          <w:szCs w:val="24"/>
        </w:rPr>
      </w:pPr>
    </w:p>
    <w:p w:rsidR="00E5454A" w:rsidRDefault="00E5454A" w:rsidP="00E5454A">
      <w:pPr>
        <w:spacing w:after="0" w:line="276" w:lineRule="auto"/>
        <w:rPr>
          <w:rFonts w:ascii="Times New Roman" w:hAnsi="Times New Roman" w:cs="Times New Roman"/>
          <w:sz w:val="24"/>
          <w:szCs w:val="24"/>
        </w:rPr>
      </w:pPr>
    </w:p>
    <w:p w:rsidR="00E5454A" w:rsidRDefault="00E5454A" w:rsidP="00E5454A">
      <w:pPr>
        <w:spacing w:after="0" w:line="276" w:lineRule="auto"/>
        <w:rPr>
          <w:rFonts w:ascii="Times New Roman" w:hAnsi="Times New Roman" w:cs="Times New Roman"/>
          <w:sz w:val="24"/>
          <w:szCs w:val="24"/>
        </w:rPr>
      </w:pPr>
    </w:p>
    <w:p w:rsidR="00E5454A" w:rsidRDefault="00E5454A" w:rsidP="00E5454A">
      <w:pPr>
        <w:spacing w:after="0" w:line="276" w:lineRule="auto"/>
        <w:rPr>
          <w:rFonts w:ascii="Times New Roman" w:hAnsi="Times New Roman" w:cs="Times New Roman"/>
          <w:sz w:val="24"/>
          <w:szCs w:val="24"/>
        </w:rPr>
      </w:pPr>
    </w:p>
    <w:p w:rsidR="00E5454A" w:rsidRPr="00027C29" w:rsidRDefault="00E5454A" w:rsidP="00E5454A">
      <w:pPr>
        <w:spacing w:after="0" w:line="276" w:lineRule="auto"/>
        <w:rPr>
          <w:rFonts w:ascii="Times New Roman" w:hAnsi="Times New Roman" w:cs="Times New Roman"/>
          <w:sz w:val="24"/>
          <w:szCs w:val="24"/>
        </w:rPr>
      </w:pPr>
    </w:p>
    <w:p w:rsidR="00DF5FA6" w:rsidRDefault="00DC420B" w:rsidP="00DF5FA6">
      <w:pPr>
        <w:spacing w:after="0" w:line="276" w:lineRule="auto"/>
        <w:rPr>
          <w:rFonts w:ascii="Times New Roman" w:hAnsi="Times New Roman" w:cs="Times New Roman"/>
          <w:sz w:val="24"/>
          <w:szCs w:val="24"/>
        </w:rPr>
      </w:pPr>
      <w:r>
        <w:rPr>
          <w:rFonts w:ascii="Times New Roman" w:hAnsi="Times New Roman" w:cs="Times New Roman"/>
          <w:sz w:val="24"/>
          <w:szCs w:val="24"/>
        </w:rPr>
        <w:t>V Komárne, dňa 03.12.2019</w:t>
      </w:r>
    </w:p>
    <w:p w:rsidR="0084670D" w:rsidRDefault="0084670D" w:rsidP="00DF5FA6">
      <w:pPr>
        <w:spacing w:after="0" w:line="276" w:lineRule="auto"/>
        <w:rPr>
          <w:rFonts w:ascii="Times New Roman" w:hAnsi="Times New Roman" w:cs="Times New Roman"/>
          <w:sz w:val="24"/>
          <w:szCs w:val="24"/>
        </w:rPr>
      </w:pPr>
    </w:p>
    <w:p w:rsidR="0084670D" w:rsidRDefault="0084670D" w:rsidP="00DF5FA6">
      <w:pPr>
        <w:spacing w:after="0" w:line="276" w:lineRule="auto"/>
        <w:rPr>
          <w:rFonts w:ascii="Times New Roman" w:hAnsi="Times New Roman" w:cs="Times New Roman"/>
          <w:sz w:val="24"/>
          <w:szCs w:val="24"/>
        </w:rPr>
      </w:pPr>
    </w:p>
    <w:p w:rsidR="0084670D" w:rsidRDefault="0084670D" w:rsidP="00DF5FA6">
      <w:pPr>
        <w:spacing w:after="0" w:line="276" w:lineRule="auto"/>
        <w:rPr>
          <w:rFonts w:ascii="Times New Roman" w:hAnsi="Times New Roman" w:cs="Times New Roman"/>
          <w:sz w:val="24"/>
          <w:szCs w:val="24"/>
        </w:rPr>
      </w:pPr>
    </w:p>
    <w:p w:rsidR="0084670D" w:rsidRPr="00027C29" w:rsidRDefault="00E5454A" w:rsidP="00DF5FA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C420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5454A" w:rsidRPr="00E5454A" w:rsidRDefault="00DC420B" w:rsidP="00DF5FA6">
      <w:pPr>
        <w:pStyle w:val="Odsekzoznamu"/>
        <w:spacing w:after="0" w:line="276" w:lineRule="auto"/>
        <w:ind w:left="0"/>
        <w:jc w:val="right"/>
        <w:rPr>
          <w:rFonts w:ascii="Times New Roman" w:hAnsi="Times New Roman" w:cs="Times New Roman"/>
          <w:sz w:val="24"/>
          <w:szCs w:val="24"/>
        </w:rPr>
      </w:pPr>
      <w:r>
        <w:rPr>
          <w:rFonts w:ascii="Times New Roman" w:hAnsi="Times New Roman" w:cs="Times New Roman"/>
          <w:sz w:val="24"/>
          <w:szCs w:val="24"/>
        </w:rPr>
        <w:t>P</w:t>
      </w:r>
      <w:r w:rsidR="0049641E">
        <w:rPr>
          <w:rFonts w:ascii="Times New Roman" w:hAnsi="Times New Roman" w:cs="Times New Roman"/>
          <w:sz w:val="24"/>
          <w:szCs w:val="24"/>
        </w:rPr>
        <w:t>hD</w:t>
      </w:r>
      <w:r>
        <w:rPr>
          <w:rFonts w:ascii="Times New Roman" w:hAnsi="Times New Roman" w:cs="Times New Roman"/>
          <w:sz w:val="24"/>
          <w:szCs w:val="24"/>
        </w:rPr>
        <w:t xml:space="preserve">r. </w:t>
      </w:r>
      <w:proofErr w:type="spellStart"/>
      <w:r w:rsidR="00E5454A" w:rsidRPr="00E5454A">
        <w:rPr>
          <w:rFonts w:ascii="Times New Roman" w:hAnsi="Times New Roman" w:cs="Times New Roman"/>
          <w:sz w:val="24"/>
          <w:szCs w:val="24"/>
        </w:rPr>
        <w:t>Mgr.Hedviga</w:t>
      </w:r>
      <w:proofErr w:type="spellEnd"/>
      <w:r w:rsidR="00E5454A" w:rsidRPr="00E5454A">
        <w:rPr>
          <w:rFonts w:ascii="Times New Roman" w:hAnsi="Times New Roman" w:cs="Times New Roman"/>
          <w:sz w:val="24"/>
          <w:szCs w:val="24"/>
        </w:rPr>
        <w:t xml:space="preserve"> Polgárová</w:t>
      </w:r>
    </w:p>
    <w:p w:rsidR="00DF5FA6" w:rsidRPr="00954446" w:rsidRDefault="00DC420B" w:rsidP="00DC420B">
      <w:pPr>
        <w:pStyle w:val="Odsekzoznamu"/>
        <w:spacing w:after="0" w:line="276" w:lineRule="auto"/>
        <w:ind w:left="0"/>
        <w:jc w:val="center"/>
        <w:rPr>
          <w:rFonts w:ascii="Times New Roman" w:hAnsi="Times New Roman" w:cs="Times New Roman"/>
          <w:sz w:val="24"/>
          <w:szCs w:val="24"/>
        </w:rPr>
        <w:sectPr w:rsidR="00DF5FA6" w:rsidRPr="00954446" w:rsidSect="00FB1A5E">
          <w:headerReference w:type="default" r:id="rId9"/>
          <w:footerReference w:type="even" r:id="rId10"/>
          <w:footerReference w:type="default" r:id="rId11"/>
          <w:pgSz w:w="11906" w:h="16838"/>
          <w:pgMar w:top="1985" w:right="1418" w:bottom="1418" w:left="1276" w:header="709" w:footer="709" w:gutter="0"/>
          <w:cols w:space="708"/>
          <w:docGrid w:linePitch="360"/>
        </w:sectPr>
      </w:pPr>
      <w:r>
        <w:rPr>
          <w:rFonts w:ascii="Times New Roman" w:hAnsi="Times New Roman" w:cs="Times New Roman"/>
          <w:sz w:val="24"/>
          <w:szCs w:val="24"/>
        </w:rPr>
        <w:t xml:space="preserve">                                                                                                           </w:t>
      </w:r>
      <w:r w:rsidR="00BF146F">
        <w:rPr>
          <w:rFonts w:ascii="Times New Roman" w:hAnsi="Times New Roman" w:cs="Times New Roman"/>
          <w:sz w:val="24"/>
          <w:szCs w:val="24"/>
        </w:rPr>
        <w:t xml:space="preserve">Riaditeľka </w:t>
      </w:r>
      <w:proofErr w:type="spellStart"/>
      <w:r w:rsidR="00BF146F">
        <w:rPr>
          <w:rFonts w:ascii="Times New Roman" w:hAnsi="Times New Roman" w:cs="Times New Roman"/>
          <w:sz w:val="24"/>
          <w:szCs w:val="24"/>
        </w:rPr>
        <w:t>ZpS</w:t>
      </w:r>
      <w:proofErr w:type="spellEnd"/>
      <w:r w:rsidR="00BF146F">
        <w:rPr>
          <w:rFonts w:ascii="Times New Roman" w:hAnsi="Times New Roman" w:cs="Times New Roman"/>
          <w:sz w:val="24"/>
          <w:szCs w:val="24"/>
        </w:rPr>
        <w:t xml:space="preserve"> Komárno</w:t>
      </w:r>
    </w:p>
    <w:p w:rsidR="005145FF" w:rsidRDefault="005145FF" w:rsidP="005145FF">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Príloha č. 1</w:t>
      </w:r>
    </w:p>
    <w:p w:rsidR="005145FF" w:rsidRDefault="005145FF" w:rsidP="005145FF">
      <w:pPr>
        <w:spacing w:after="0" w:line="276" w:lineRule="auto"/>
        <w:jc w:val="center"/>
        <w:rPr>
          <w:rFonts w:ascii="Times New Roman" w:hAnsi="Times New Roman" w:cs="Times New Roman"/>
          <w:b/>
          <w:sz w:val="24"/>
          <w:szCs w:val="24"/>
        </w:rPr>
      </w:pPr>
      <w:r w:rsidRPr="00027C29">
        <w:rPr>
          <w:rFonts w:ascii="Times New Roman" w:hAnsi="Times New Roman" w:cs="Times New Roman"/>
          <w:b/>
          <w:sz w:val="24"/>
          <w:szCs w:val="24"/>
        </w:rPr>
        <w:t>N</w:t>
      </w:r>
      <w:r>
        <w:rPr>
          <w:rFonts w:ascii="Times New Roman" w:hAnsi="Times New Roman" w:cs="Times New Roman"/>
          <w:b/>
          <w:sz w:val="24"/>
          <w:szCs w:val="24"/>
        </w:rPr>
        <w:t>ávrh na plnenie kritérií</w:t>
      </w:r>
    </w:p>
    <w:p w:rsidR="005145FF" w:rsidRPr="00396C8B" w:rsidRDefault="005145FF" w:rsidP="005145FF">
      <w:pPr>
        <w:spacing w:after="0" w:line="276" w:lineRule="auto"/>
        <w:jc w:val="center"/>
        <w:rPr>
          <w:rFonts w:ascii="Times New Roman" w:hAnsi="Times New Roman" w:cs="Times New Roman"/>
          <w:b/>
          <w:sz w:val="32"/>
          <w:szCs w:val="32"/>
        </w:rPr>
      </w:pPr>
      <w:r w:rsidRPr="00396C8B">
        <w:rPr>
          <w:rFonts w:ascii="Times New Roman" w:hAnsi="Times New Roman" w:cs="Times New Roman"/>
          <w:b/>
          <w:sz w:val="32"/>
          <w:szCs w:val="32"/>
        </w:rPr>
        <w:t>SÚŤAŽNÁ PONUKA</w:t>
      </w:r>
    </w:p>
    <w:p w:rsidR="005145FF" w:rsidRDefault="005145FF" w:rsidP="005145FF">
      <w:pPr>
        <w:spacing w:after="0" w:line="276" w:lineRule="auto"/>
        <w:rPr>
          <w:rFonts w:ascii="Times New Roman" w:hAnsi="Times New Roman" w:cs="Times New Roman"/>
          <w:sz w:val="24"/>
          <w:szCs w:val="24"/>
          <w:u w:val="single"/>
        </w:rPr>
      </w:pPr>
    </w:p>
    <w:p w:rsidR="005145FF" w:rsidRPr="00E34712" w:rsidRDefault="005145FF" w:rsidP="005145FF">
      <w:pPr>
        <w:spacing w:after="0" w:line="276" w:lineRule="auto"/>
        <w:rPr>
          <w:rFonts w:ascii="Times New Roman" w:hAnsi="Times New Roman" w:cs="Times New Roman"/>
          <w:sz w:val="24"/>
          <w:szCs w:val="24"/>
        </w:rPr>
      </w:pPr>
      <w:r w:rsidRPr="00E34712">
        <w:rPr>
          <w:rFonts w:ascii="Times New Roman" w:hAnsi="Times New Roman" w:cs="Times New Roman"/>
          <w:sz w:val="24"/>
          <w:szCs w:val="24"/>
        </w:rPr>
        <w:t xml:space="preserve">Základné údaje uchádzača: </w:t>
      </w:r>
      <w:r>
        <w:rPr>
          <w:rFonts w:ascii="Times New Roman" w:hAnsi="Times New Roman" w:cs="Times New Roman"/>
          <w:sz w:val="24"/>
          <w:szCs w:val="24"/>
        </w:rPr>
        <w:t xml:space="preserve">       ..............................................................................</w:t>
      </w:r>
    </w:p>
    <w:p w:rsidR="005145FF" w:rsidRPr="00027C29" w:rsidRDefault="005145FF" w:rsidP="005145FF">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Obchodné meno spoločnosti: </w:t>
      </w:r>
      <w:r>
        <w:rPr>
          <w:rFonts w:ascii="Times New Roman" w:hAnsi="Times New Roman" w:cs="Times New Roman"/>
          <w:sz w:val="24"/>
          <w:szCs w:val="24"/>
        </w:rPr>
        <w:t xml:space="preserve">   ...............................................................................</w:t>
      </w:r>
    </w:p>
    <w:p w:rsidR="005145FF" w:rsidRPr="00027C29" w:rsidRDefault="005145FF" w:rsidP="005145FF">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Adresa sídla spoločnosti:</w:t>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5145FF" w:rsidRPr="00027C29" w:rsidRDefault="005145FF" w:rsidP="005145FF">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Konateľ spoločnosti: </w:t>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5145FF" w:rsidRPr="00027C29" w:rsidRDefault="005145FF" w:rsidP="005145FF">
      <w:pPr>
        <w:spacing w:after="0" w:line="276" w:lineRule="auto"/>
        <w:ind w:right="-426"/>
        <w:rPr>
          <w:rFonts w:ascii="Times New Roman" w:hAnsi="Times New Roman" w:cs="Times New Roman"/>
          <w:sz w:val="24"/>
          <w:szCs w:val="24"/>
        </w:rPr>
      </w:pPr>
      <w:r w:rsidRPr="00027C29">
        <w:rPr>
          <w:rFonts w:ascii="Times New Roman" w:hAnsi="Times New Roman" w:cs="Times New Roman"/>
          <w:sz w:val="24"/>
          <w:szCs w:val="24"/>
        </w:rPr>
        <w:t xml:space="preserve">IČO: </w:t>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5145FF" w:rsidRPr="00027C29" w:rsidRDefault="005145FF" w:rsidP="005145FF">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DIČ: </w:t>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5145FF" w:rsidRPr="00027C29" w:rsidRDefault="005145FF" w:rsidP="005145FF">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IČ DPH:</w:t>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5145FF" w:rsidRPr="00027C29" w:rsidRDefault="005145FF" w:rsidP="005145FF">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Zastúpený: </w:t>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5145FF" w:rsidRPr="00027C29" w:rsidRDefault="005145FF" w:rsidP="005145FF">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Tel:</w:t>
      </w:r>
      <w:r w:rsidRPr="00027C29">
        <w:rPr>
          <w:rFonts w:ascii="Times New Roman" w:hAnsi="Times New Roman" w:cs="Times New Roman"/>
          <w:sz w:val="24"/>
          <w:szCs w:val="24"/>
        </w:rPr>
        <w:tab/>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5145FF" w:rsidRPr="00027C29" w:rsidRDefault="005145FF" w:rsidP="005145FF">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E-mail:</w:t>
      </w:r>
      <w:r>
        <w:rPr>
          <w:rFonts w:ascii="Times New Roman" w:hAnsi="Times New Roman" w:cs="Times New Roman"/>
          <w:sz w:val="24"/>
          <w:szCs w:val="24"/>
        </w:rPr>
        <w:t xml:space="preserve">                                      ................................................................................</w:t>
      </w:r>
    </w:p>
    <w:p w:rsidR="005145FF" w:rsidRDefault="005145FF" w:rsidP="005145FF">
      <w:pPr>
        <w:jc w:val="both"/>
        <w:rPr>
          <w:rFonts w:ascii="Arial" w:hAnsi="Arial" w:cs="Arial"/>
          <w:sz w:val="22"/>
          <w:szCs w:val="22"/>
        </w:rPr>
      </w:pPr>
    </w:p>
    <w:p w:rsidR="005145FF" w:rsidRPr="0047482F" w:rsidRDefault="005145FF" w:rsidP="005145FF">
      <w:pPr>
        <w:ind w:right="-993"/>
        <w:jc w:val="center"/>
        <w:rPr>
          <w:rFonts w:ascii="Arial" w:hAnsi="Arial" w:cs="Arial"/>
          <w:b/>
        </w:rPr>
      </w:pPr>
    </w:p>
    <w:tbl>
      <w:tblPr>
        <w:tblW w:w="28046" w:type="dxa"/>
        <w:tblInd w:w="-719" w:type="dxa"/>
        <w:tblLayout w:type="fixed"/>
        <w:tblCellMar>
          <w:left w:w="70" w:type="dxa"/>
          <w:right w:w="70" w:type="dxa"/>
        </w:tblCellMar>
        <w:tblLook w:val="0000" w:firstRow="0" w:lastRow="0" w:firstColumn="0" w:lastColumn="0" w:noHBand="0" w:noVBand="0"/>
      </w:tblPr>
      <w:tblGrid>
        <w:gridCol w:w="567"/>
        <w:gridCol w:w="1990"/>
        <w:gridCol w:w="992"/>
        <w:gridCol w:w="1134"/>
        <w:gridCol w:w="1134"/>
        <w:gridCol w:w="1843"/>
        <w:gridCol w:w="2410"/>
        <w:gridCol w:w="2688"/>
        <w:gridCol w:w="3822"/>
        <w:gridCol w:w="3822"/>
        <w:gridCol w:w="3822"/>
        <w:gridCol w:w="3822"/>
      </w:tblGrid>
      <w:tr w:rsidR="005145FF" w:rsidTr="0026787E">
        <w:trPr>
          <w:trHeight w:val="1770"/>
        </w:trPr>
        <w:tc>
          <w:tcPr>
            <w:tcW w:w="567" w:type="dxa"/>
            <w:tcBorders>
              <w:top w:val="single" w:sz="4" w:space="0" w:color="auto"/>
              <w:left w:val="single" w:sz="4" w:space="0" w:color="auto"/>
              <w:bottom w:val="single" w:sz="8" w:space="0" w:color="auto"/>
              <w:right w:val="single" w:sz="4" w:space="0" w:color="auto"/>
            </w:tcBorders>
            <w:shd w:val="clear" w:color="auto" w:fill="FBD4B4" w:themeFill="accent6" w:themeFillTint="66"/>
            <w:vAlign w:val="center"/>
          </w:tcPr>
          <w:p w:rsidR="005145FF" w:rsidRDefault="005145FF" w:rsidP="0026787E">
            <w:pPr>
              <w:jc w:val="center"/>
              <w:rPr>
                <w:rFonts w:ascii="Arial" w:hAnsi="Arial" w:cs="Arial"/>
                <w:b/>
                <w:bCs/>
                <w:sz w:val="22"/>
                <w:szCs w:val="22"/>
              </w:rPr>
            </w:pPr>
            <w:proofErr w:type="spellStart"/>
            <w:r>
              <w:rPr>
                <w:rFonts w:ascii="Arial" w:hAnsi="Arial" w:cs="Arial"/>
                <w:b/>
                <w:bCs/>
                <w:sz w:val="22"/>
                <w:szCs w:val="22"/>
              </w:rPr>
              <w:t>P.č</w:t>
            </w:r>
            <w:proofErr w:type="spellEnd"/>
            <w:r>
              <w:rPr>
                <w:rFonts w:ascii="Arial" w:hAnsi="Arial" w:cs="Arial"/>
                <w:b/>
                <w:bCs/>
                <w:sz w:val="22"/>
                <w:szCs w:val="22"/>
              </w:rPr>
              <w:t>.</w:t>
            </w:r>
          </w:p>
        </w:tc>
        <w:tc>
          <w:tcPr>
            <w:tcW w:w="1990" w:type="dxa"/>
            <w:tcBorders>
              <w:top w:val="single" w:sz="4" w:space="0" w:color="auto"/>
              <w:left w:val="nil"/>
              <w:bottom w:val="single" w:sz="8" w:space="0" w:color="auto"/>
              <w:right w:val="single" w:sz="8" w:space="0" w:color="auto"/>
            </w:tcBorders>
            <w:shd w:val="clear" w:color="auto" w:fill="FBD4B4" w:themeFill="accent6" w:themeFillTint="66"/>
            <w:vAlign w:val="center"/>
          </w:tcPr>
          <w:p w:rsidR="005145FF" w:rsidRDefault="005145FF" w:rsidP="0026787E">
            <w:pPr>
              <w:jc w:val="center"/>
              <w:rPr>
                <w:rFonts w:ascii="Arial" w:hAnsi="Arial" w:cs="Arial"/>
                <w:b/>
                <w:bCs/>
              </w:rPr>
            </w:pPr>
            <w:r>
              <w:rPr>
                <w:rFonts w:ascii="Arial" w:hAnsi="Arial" w:cs="Arial"/>
                <w:b/>
                <w:bCs/>
              </w:rPr>
              <w:t>NÁZOV TOVARU</w:t>
            </w:r>
          </w:p>
        </w:tc>
        <w:tc>
          <w:tcPr>
            <w:tcW w:w="992" w:type="dxa"/>
            <w:tcBorders>
              <w:top w:val="single" w:sz="4" w:space="0" w:color="auto"/>
              <w:left w:val="nil"/>
              <w:bottom w:val="single" w:sz="8" w:space="0" w:color="auto"/>
              <w:right w:val="single" w:sz="8" w:space="0" w:color="auto"/>
            </w:tcBorders>
            <w:shd w:val="clear" w:color="auto" w:fill="FBD4B4" w:themeFill="accent6" w:themeFillTint="66"/>
            <w:vAlign w:val="center"/>
          </w:tcPr>
          <w:p w:rsidR="005145FF" w:rsidRDefault="005145FF" w:rsidP="0026787E">
            <w:pPr>
              <w:jc w:val="center"/>
              <w:rPr>
                <w:rFonts w:ascii="Arial" w:hAnsi="Arial" w:cs="Arial"/>
                <w:b/>
                <w:bCs/>
                <w:sz w:val="22"/>
                <w:szCs w:val="22"/>
              </w:rPr>
            </w:pPr>
            <w:r>
              <w:rPr>
                <w:rFonts w:ascii="Arial" w:hAnsi="Arial" w:cs="Arial"/>
                <w:b/>
                <w:bCs/>
                <w:sz w:val="22"/>
                <w:szCs w:val="22"/>
              </w:rPr>
              <w:t xml:space="preserve">Balenie   </w:t>
            </w:r>
          </w:p>
        </w:tc>
        <w:tc>
          <w:tcPr>
            <w:tcW w:w="1134" w:type="dxa"/>
            <w:tcBorders>
              <w:top w:val="single" w:sz="4" w:space="0" w:color="auto"/>
              <w:left w:val="nil"/>
              <w:bottom w:val="single" w:sz="8" w:space="0" w:color="auto"/>
              <w:right w:val="single" w:sz="8" w:space="0" w:color="auto"/>
            </w:tcBorders>
            <w:shd w:val="clear" w:color="auto" w:fill="FBD4B4" w:themeFill="accent6" w:themeFillTint="66"/>
            <w:vAlign w:val="center"/>
          </w:tcPr>
          <w:p w:rsidR="005145FF" w:rsidRDefault="005145FF" w:rsidP="0026787E">
            <w:pPr>
              <w:jc w:val="center"/>
              <w:rPr>
                <w:rFonts w:ascii="Arial" w:hAnsi="Arial" w:cs="Arial"/>
                <w:b/>
                <w:bCs/>
                <w:sz w:val="22"/>
                <w:szCs w:val="22"/>
              </w:rPr>
            </w:pPr>
            <w:r>
              <w:rPr>
                <w:rFonts w:ascii="Arial" w:hAnsi="Arial" w:cs="Arial"/>
                <w:b/>
                <w:bCs/>
                <w:sz w:val="22"/>
                <w:szCs w:val="22"/>
              </w:rPr>
              <w:t xml:space="preserve">Cena za          ks v € bez DPH </w:t>
            </w:r>
          </w:p>
        </w:tc>
        <w:tc>
          <w:tcPr>
            <w:tcW w:w="1134" w:type="dxa"/>
            <w:tcBorders>
              <w:top w:val="single" w:sz="4" w:space="0" w:color="auto"/>
              <w:left w:val="nil"/>
              <w:bottom w:val="single" w:sz="8" w:space="0" w:color="auto"/>
              <w:right w:val="nil"/>
            </w:tcBorders>
            <w:shd w:val="clear" w:color="auto" w:fill="FBD4B4" w:themeFill="accent6" w:themeFillTint="66"/>
            <w:vAlign w:val="center"/>
          </w:tcPr>
          <w:p w:rsidR="005145FF" w:rsidRDefault="005145FF" w:rsidP="0026787E">
            <w:pPr>
              <w:jc w:val="center"/>
              <w:rPr>
                <w:rFonts w:ascii="Arial" w:hAnsi="Arial" w:cs="Arial"/>
                <w:b/>
                <w:bCs/>
                <w:sz w:val="22"/>
                <w:szCs w:val="22"/>
              </w:rPr>
            </w:pPr>
            <w:r>
              <w:rPr>
                <w:rFonts w:ascii="Arial" w:hAnsi="Arial" w:cs="Arial"/>
                <w:b/>
                <w:bCs/>
                <w:sz w:val="22"/>
                <w:szCs w:val="22"/>
              </w:rPr>
              <w:t>JC v € s DPH za balenie</w:t>
            </w:r>
          </w:p>
        </w:tc>
        <w:tc>
          <w:tcPr>
            <w:tcW w:w="1843" w:type="dxa"/>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tcPr>
          <w:p w:rsidR="005145FF" w:rsidRDefault="005145FF" w:rsidP="0026787E">
            <w:pPr>
              <w:jc w:val="center"/>
              <w:rPr>
                <w:rFonts w:ascii="Arial" w:hAnsi="Arial" w:cs="Arial"/>
                <w:b/>
                <w:bCs/>
                <w:sz w:val="22"/>
                <w:szCs w:val="22"/>
              </w:rPr>
            </w:pPr>
            <w:proofErr w:type="spellStart"/>
            <w:r>
              <w:rPr>
                <w:rFonts w:ascii="Arial" w:hAnsi="Arial" w:cs="Arial"/>
                <w:b/>
                <w:bCs/>
                <w:sz w:val="22"/>
                <w:szCs w:val="22"/>
              </w:rPr>
              <w:t>Predpokla</w:t>
            </w:r>
            <w:proofErr w:type="spellEnd"/>
            <w:r>
              <w:rPr>
                <w:rFonts w:ascii="Arial" w:hAnsi="Arial" w:cs="Arial"/>
                <w:b/>
                <w:bCs/>
                <w:sz w:val="22"/>
                <w:szCs w:val="22"/>
              </w:rPr>
              <w:t xml:space="preserve">- dané množstvo        na 1 rok </w:t>
            </w:r>
          </w:p>
        </w:tc>
        <w:tc>
          <w:tcPr>
            <w:tcW w:w="2410" w:type="dxa"/>
            <w:tcBorders>
              <w:top w:val="single" w:sz="4" w:space="0" w:color="auto"/>
              <w:left w:val="nil"/>
              <w:bottom w:val="single" w:sz="8" w:space="0" w:color="auto"/>
              <w:right w:val="single" w:sz="4" w:space="0" w:color="auto"/>
            </w:tcBorders>
            <w:shd w:val="clear" w:color="auto" w:fill="FBD4B4" w:themeFill="accent6" w:themeFillTint="66"/>
            <w:vAlign w:val="center"/>
          </w:tcPr>
          <w:p w:rsidR="005145FF" w:rsidRDefault="005145FF" w:rsidP="0026787E">
            <w:pPr>
              <w:jc w:val="center"/>
              <w:rPr>
                <w:rFonts w:ascii="Arial" w:hAnsi="Arial" w:cs="Arial"/>
                <w:b/>
                <w:bCs/>
                <w:sz w:val="22"/>
                <w:szCs w:val="22"/>
              </w:rPr>
            </w:pPr>
            <w:r>
              <w:rPr>
                <w:rFonts w:ascii="Arial" w:hAnsi="Arial" w:cs="Arial"/>
                <w:b/>
                <w:bCs/>
                <w:sz w:val="22"/>
                <w:szCs w:val="22"/>
              </w:rPr>
              <w:t xml:space="preserve">Celková cena v € bez DPH na predpokladané množstvo </w:t>
            </w:r>
          </w:p>
        </w:tc>
        <w:tc>
          <w:tcPr>
            <w:tcW w:w="2688" w:type="dxa"/>
            <w:tcBorders>
              <w:left w:val="single" w:sz="4" w:space="0" w:color="auto"/>
            </w:tcBorders>
            <w:shd w:val="clear" w:color="auto" w:fill="auto"/>
          </w:tcPr>
          <w:p w:rsidR="005145FF" w:rsidRDefault="005145FF" w:rsidP="0026787E">
            <w:pPr>
              <w:ind w:left="1489"/>
              <w:jc w:val="center"/>
              <w:rPr>
                <w:rFonts w:ascii="Arial" w:hAnsi="Arial" w:cs="Arial"/>
                <w:b/>
                <w:bCs/>
                <w:sz w:val="22"/>
                <w:szCs w:val="22"/>
              </w:rPr>
            </w:pPr>
          </w:p>
        </w:tc>
        <w:tc>
          <w:tcPr>
            <w:tcW w:w="3822" w:type="dxa"/>
            <w:tcBorders>
              <w:left w:val="single" w:sz="4" w:space="0" w:color="auto"/>
              <w:right w:val="single" w:sz="4" w:space="0" w:color="auto"/>
            </w:tcBorders>
          </w:tcPr>
          <w:p w:rsidR="005145FF" w:rsidRDefault="005145FF" w:rsidP="0026787E">
            <w:pPr>
              <w:jc w:val="center"/>
              <w:rPr>
                <w:rFonts w:ascii="Arial" w:hAnsi="Arial" w:cs="Arial"/>
                <w:b/>
                <w:bCs/>
                <w:sz w:val="22"/>
                <w:szCs w:val="22"/>
              </w:rPr>
            </w:pPr>
          </w:p>
        </w:tc>
        <w:tc>
          <w:tcPr>
            <w:tcW w:w="3822" w:type="dxa"/>
            <w:tcBorders>
              <w:left w:val="single" w:sz="4" w:space="0" w:color="auto"/>
            </w:tcBorders>
          </w:tcPr>
          <w:p w:rsidR="005145FF" w:rsidRDefault="005145FF" w:rsidP="0026787E">
            <w:pPr>
              <w:jc w:val="center"/>
              <w:rPr>
                <w:rFonts w:ascii="Arial" w:hAnsi="Arial" w:cs="Arial"/>
                <w:b/>
                <w:bCs/>
                <w:sz w:val="22"/>
                <w:szCs w:val="22"/>
              </w:rPr>
            </w:pPr>
          </w:p>
        </w:tc>
        <w:tc>
          <w:tcPr>
            <w:tcW w:w="3822" w:type="dxa"/>
            <w:tcBorders>
              <w:left w:val="single" w:sz="4" w:space="0" w:color="auto"/>
              <w:right w:val="single" w:sz="4" w:space="0" w:color="auto"/>
            </w:tcBorders>
          </w:tcPr>
          <w:p w:rsidR="005145FF" w:rsidRDefault="005145FF" w:rsidP="0026787E">
            <w:pPr>
              <w:jc w:val="center"/>
              <w:rPr>
                <w:rFonts w:ascii="Arial" w:hAnsi="Arial" w:cs="Arial"/>
                <w:b/>
                <w:bCs/>
                <w:sz w:val="22"/>
                <w:szCs w:val="22"/>
              </w:rPr>
            </w:pPr>
          </w:p>
        </w:tc>
        <w:tc>
          <w:tcPr>
            <w:tcW w:w="3822" w:type="dxa"/>
            <w:tcBorders>
              <w:left w:val="single" w:sz="4" w:space="0" w:color="auto"/>
            </w:tcBorders>
          </w:tcPr>
          <w:p w:rsidR="005145FF" w:rsidRDefault="005145FF" w:rsidP="0026787E">
            <w:pPr>
              <w:jc w:val="center"/>
              <w:rPr>
                <w:rFonts w:ascii="Arial" w:hAnsi="Arial" w:cs="Arial"/>
                <w:b/>
                <w:bCs/>
                <w:sz w:val="22"/>
                <w:szCs w:val="22"/>
              </w:rPr>
            </w:pPr>
          </w:p>
        </w:tc>
      </w:tr>
      <w:tr w:rsidR="005145FF" w:rsidTr="0026787E">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1.</w:t>
            </w:r>
          </w:p>
        </w:tc>
        <w:tc>
          <w:tcPr>
            <w:tcW w:w="1990" w:type="dxa"/>
            <w:tcBorders>
              <w:top w:val="nil"/>
              <w:left w:val="nil"/>
              <w:bottom w:val="single" w:sz="4" w:space="0" w:color="auto"/>
              <w:right w:val="single" w:sz="4" w:space="0" w:color="auto"/>
            </w:tcBorders>
            <w:shd w:val="clear" w:color="auto" w:fill="FFFF00"/>
            <w:vAlign w:val="center"/>
          </w:tcPr>
          <w:p w:rsidR="005145FF" w:rsidRPr="006F3320" w:rsidRDefault="005145FF" w:rsidP="0026787E">
            <w:pPr>
              <w:rPr>
                <w:rFonts w:ascii="Arial" w:hAnsi="Arial" w:cs="Arial"/>
              </w:rPr>
            </w:pPr>
            <w:r>
              <w:rPr>
                <w:rFonts w:ascii="Arial" w:hAnsi="Arial" w:cs="Arial"/>
              </w:rPr>
              <w:t xml:space="preserve">Kaleráb </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25</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shd w:val="clear" w:color="auto" w:fill="auto"/>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2.</w:t>
            </w:r>
          </w:p>
        </w:tc>
        <w:tc>
          <w:tcPr>
            <w:tcW w:w="1990" w:type="dxa"/>
            <w:tcBorders>
              <w:top w:val="nil"/>
              <w:left w:val="nil"/>
              <w:bottom w:val="single" w:sz="4" w:space="0" w:color="auto"/>
              <w:right w:val="single" w:sz="4" w:space="0" w:color="auto"/>
            </w:tcBorders>
            <w:shd w:val="clear" w:color="auto" w:fill="FFFF00"/>
            <w:vAlign w:val="center"/>
          </w:tcPr>
          <w:p w:rsidR="005145FF" w:rsidRPr="003713E8" w:rsidRDefault="005145FF" w:rsidP="0026787E">
            <w:pPr>
              <w:rPr>
                <w:rFonts w:ascii="Arial" w:hAnsi="Arial" w:cs="Arial"/>
                <w:sz w:val="18"/>
                <w:szCs w:val="18"/>
              </w:rPr>
            </w:pPr>
            <w:r>
              <w:rPr>
                <w:rFonts w:ascii="Arial" w:hAnsi="Arial" w:cs="Arial"/>
                <w:sz w:val="18"/>
                <w:szCs w:val="18"/>
              </w:rPr>
              <w:t>Kaleráb</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ks</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1790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shd w:val="clear" w:color="auto" w:fill="auto"/>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3.</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Kapusta hlávková červená</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30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shd w:val="clear" w:color="auto" w:fill="auto"/>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 xml:space="preserve">4.   </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Kapusta hlávková</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1520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shd w:val="clear" w:color="auto" w:fill="auto"/>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5.</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 xml:space="preserve">Kapusta čínska </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280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shd w:val="clear" w:color="auto" w:fill="auto"/>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6.</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Kapusta kvasená</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250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shd w:val="clear" w:color="auto" w:fill="auto"/>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7.</w:t>
            </w:r>
          </w:p>
        </w:tc>
        <w:tc>
          <w:tcPr>
            <w:tcW w:w="1990" w:type="dxa"/>
            <w:tcBorders>
              <w:top w:val="single" w:sz="4" w:space="0" w:color="auto"/>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 xml:space="preserve">Karfiol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single" w:sz="4" w:space="0" w:color="auto"/>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810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shd w:val="clear" w:color="auto" w:fill="auto"/>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lastRenderedPageBreak/>
              <w:t>8.</w:t>
            </w:r>
          </w:p>
        </w:tc>
        <w:tc>
          <w:tcPr>
            <w:tcW w:w="1990" w:type="dxa"/>
            <w:tcBorders>
              <w:top w:val="single" w:sz="4" w:space="0" w:color="auto"/>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Brokolica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single" w:sz="4" w:space="0" w:color="auto"/>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150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left w:val="single" w:sz="4" w:space="0" w:color="auto"/>
            </w:tcBorders>
          </w:tcPr>
          <w:p w:rsidR="005145FF" w:rsidRDefault="005145FF" w:rsidP="0026787E">
            <w:pPr>
              <w:jc w:val="center"/>
              <w:rPr>
                <w:rFonts w:ascii="Arial" w:hAnsi="Arial" w:cs="Arial"/>
              </w:rPr>
            </w:pPr>
          </w:p>
        </w:tc>
        <w:tc>
          <w:tcPr>
            <w:tcW w:w="3822" w:type="dxa"/>
            <w:tcBorders>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left w:val="single" w:sz="4" w:space="0" w:color="auto"/>
            </w:tcBorders>
          </w:tcPr>
          <w:p w:rsidR="005145FF" w:rsidRDefault="005145FF" w:rsidP="0026787E">
            <w:pPr>
              <w:jc w:val="center"/>
              <w:rPr>
                <w:rFonts w:ascii="Arial" w:hAnsi="Arial" w:cs="Arial"/>
              </w:rPr>
            </w:pPr>
          </w:p>
        </w:tc>
        <w:tc>
          <w:tcPr>
            <w:tcW w:w="3822" w:type="dxa"/>
            <w:tcBorders>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9.</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Kel</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130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10.</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 xml:space="preserve">šalát ľadový </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ks</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570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11.</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šalát hlávkový</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ks</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400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12.</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 xml:space="preserve">Paprika zelená </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1000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13.</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Paprika červená</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80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 xml:space="preserve">14. </w:t>
            </w:r>
          </w:p>
        </w:tc>
        <w:tc>
          <w:tcPr>
            <w:tcW w:w="1990" w:type="dxa"/>
            <w:tcBorders>
              <w:top w:val="single" w:sz="4" w:space="0" w:color="auto"/>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Paradajky</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single" w:sz="4" w:space="0" w:color="auto"/>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1450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left w:val="single" w:sz="4" w:space="0" w:color="auto"/>
            </w:tcBorders>
          </w:tcPr>
          <w:p w:rsidR="005145FF" w:rsidRDefault="005145FF" w:rsidP="0026787E">
            <w:pPr>
              <w:jc w:val="center"/>
              <w:rPr>
                <w:rFonts w:ascii="Arial" w:hAnsi="Arial" w:cs="Arial"/>
              </w:rPr>
            </w:pPr>
          </w:p>
        </w:tc>
        <w:tc>
          <w:tcPr>
            <w:tcW w:w="3822" w:type="dxa"/>
            <w:tcBorders>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left w:val="single" w:sz="4" w:space="0" w:color="auto"/>
            </w:tcBorders>
          </w:tcPr>
          <w:p w:rsidR="005145FF" w:rsidRDefault="005145FF" w:rsidP="0026787E">
            <w:pPr>
              <w:jc w:val="center"/>
              <w:rPr>
                <w:rFonts w:ascii="Arial" w:hAnsi="Arial" w:cs="Arial"/>
              </w:rPr>
            </w:pPr>
          </w:p>
        </w:tc>
        <w:tc>
          <w:tcPr>
            <w:tcW w:w="3822" w:type="dxa"/>
            <w:tcBorders>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15.</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 xml:space="preserve">Reďkovka červená </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zv.</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420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 xml:space="preserve">16. </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Reďkovka biela</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roofErr w:type="spellStart"/>
            <w:r>
              <w:rPr>
                <w:rFonts w:ascii="Arial" w:hAnsi="Arial" w:cs="Arial"/>
              </w:rPr>
              <w:t>zv</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130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17.</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Uhorky šalátové</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1000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18.</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Tekvica</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200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19.</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Cuketa</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110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20.</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Hliva ustricová</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30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21.</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Šampiňóny čerstvé</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80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22.</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Cvikla</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510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23.</w:t>
            </w:r>
          </w:p>
        </w:tc>
        <w:tc>
          <w:tcPr>
            <w:tcW w:w="1990" w:type="dxa"/>
            <w:tcBorders>
              <w:top w:val="single" w:sz="4" w:space="0" w:color="auto"/>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Mrkva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single" w:sz="4" w:space="0" w:color="auto"/>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1700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lastRenderedPageBreak/>
              <w:t>24.</w:t>
            </w:r>
          </w:p>
        </w:tc>
        <w:tc>
          <w:tcPr>
            <w:tcW w:w="1990" w:type="dxa"/>
            <w:tcBorders>
              <w:top w:val="single" w:sz="4" w:space="0" w:color="auto"/>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Petržlen</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single" w:sz="4" w:space="0" w:color="auto"/>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950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left w:val="single" w:sz="4" w:space="0" w:color="auto"/>
            </w:tcBorders>
          </w:tcPr>
          <w:p w:rsidR="005145FF" w:rsidRDefault="005145FF" w:rsidP="0026787E">
            <w:pPr>
              <w:jc w:val="center"/>
              <w:rPr>
                <w:rFonts w:ascii="Arial" w:hAnsi="Arial" w:cs="Arial"/>
              </w:rPr>
            </w:pPr>
          </w:p>
        </w:tc>
        <w:tc>
          <w:tcPr>
            <w:tcW w:w="3822" w:type="dxa"/>
            <w:tcBorders>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left w:val="single" w:sz="4" w:space="0" w:color="auto"/>
            </w:tcBorders>
          </w:tcPr>
          <w:p w:rsidR="005145FF" w:rsidRDefault="005145FF" w:rsidP="0026787E">
            <w:pPr>
              <w:jc w:val="center"/>
              <w:rPr>
                <w:rFonts w:ascii="Arial" w:hAnsi="Arial" w:cs="Arial"/>
              </w:rPr>
            </w:pPr>
          </w:p>
        </w:tc>
        <w:tc>
          <w:tcPr>
            <w:tcW w:w="3822" w:type="dxa"/>
            <w:tcBorders>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25.</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Zeler</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800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26.</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Pór</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rPr>
                <w:rFonts w:ascii="Arial" w:hAnsi="Arial" w:cs="Arial"/>
              </w:rPr>
            </w:pPr>
            <w:r>
              <w:rPr>
                <w:rFonts w:ascii="Arial" w:hAnsi="Arial" w:cs="Arial"/>
              </w:rPr>
              <w:t xml:space="preserve">            ks</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10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27.</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Cesnak</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80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28.</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Cibuľa</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1350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29.</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Cibuľa červená</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90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30.</w:t>
            </w:r>
          </w:p>
        </w:tc>
        <w:tc>
          <w:tcPr>
            <w:tcW w:w="1990" w:type="dxa"/>
            <w:tcBorders>
              <w:top w:val="single" w:sz="4" w:space="0" w:color="auto"/>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 xml:space="preserve">Cibuľa nová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roofErr w:type="spellStart"/>
            <w:r>
              <w:rPr>
                <w:rFonts w:ascii="Arial" w:hAnsi="Arial" w:cs="Arial"/>
              </w:rPr>
              <w:t>zv</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single" w:sz="4" w:space="0" w:color="auto"/>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600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left w:val="single" w:sz="4" w:space="0" w:color="auto"/>
            </w:tcBorders>
          </w:tcPr>
          <w:p w:rsidR="005145FF" w:rsidRDefault="005145FF" w:rsidP="0026787E">
            <w:pPr>
              <w:jc w:val="center"/>
              <w:rPr>
                <w:rFonts w:ascii="Arial" w:hAnsi="Arial" w:cs="Arial"/>
              </w:rPr>
            </w:pPr>
          </w:p>
        </w:tc>
        <w:tc>
          <w:tcPr>
            <w:tcW w:w="3822" w:type="dxa"/>
            <w:tcBorders>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left w:val="single" w:sz="4" w:space="0" w:color="auto"/>
            </w:tcBorders>
          </w:tcPr>
          <w:p w:rsidR="005145FF" w:rsidRDefault="005145FF" w:rsidP="0026787E">
            <w:pPr>
              <w:jc w:val="center"/>
              <w:rPr>
                <w:rFonts w:ascii="Arial" w:hAnsi="Arial" w:cs="Arial"/>
              </w:rPr>
            </w:pPr>
          </w:p>
        </w:tc>
        <w:tc>
          <w:tcPr>
            <w:tcW w:w="3822" w:type="dxa"/>
            <w:tcBorders>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31.</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Zemiaky</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13900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32.</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Orechy lúpané</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10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33.</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Banány</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2920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34.</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Broskyňa</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500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35.</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čerešne</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40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36.</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Citróny</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700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37.</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čučoriedky</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roofErr w:type="spellStart"/>
            <w:r>
              <w:rPr>
                <w:rFonts w:ascii="Arial" w:hAnsi="Arial" w:cs="Arial"/>
              </w:rPr>
              <w:t>Bl</w:t>
            </w:r>
            <w:proofErr w:type="spellEnd"/>
            <w:r>
              <w:rPr>
                <w:rFonts w:ascii="Arial" w:hAnsi="Arial" w:cs="Arial"/>
              </w:rPr>
              <w:t>.</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rPr>
                <w:rFonts w:ascii="Arial" w:hAnsi="Arial" w:cs="Arial"/>
              </w:rPr>
            </w:pPr>
            <w:r>
              <w:rPr>
                <w:rFonts w:ascii="Arial" w:hAnsi="Arial" w:cs="Arial"/>
              </w:rPr>
              <w:t xml:space="preserve">         170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38.</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Grapefruit</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1210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39.</w:t>
            </w:r>
          </w:p>
        </w:tc>
        <w:tc>
          <w:tcPr>
            <w:tcW w:w="1990" w:type="dxa"/>
            <w:tcBorders>
              <w:top w:val="single" w:sz="4" w:space="0" w:color="auto"/>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Hrozno</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single" w:sz="4" w:space="0" w:color="auto"/>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480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lastRenderedPageBreak/>
              <w:t>40.</w:t>
            </w:r>
          </w:p>
        </w:tc>
        <w:tc>
          <w:tcPr>
            <w:tcW w:w="1990" w:type="dxa"/>
            <w:tcBorders>
              <w:top w:val="single" w:sz="4" w:space="0" w:color="auto"/>
              <w:left w:val="single" w:sz="4" w:space="0" w:color="auto"/>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Hrušky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single" w:sz="4" w:space="0" w:color="auto"/>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540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left w:val="single" w:sz="4" w:space="0" w:color="auto"/>
            </w:tcBorders>
          </w:tcPr>
          <w:p w:rsidR="005145FF" w:rsidRDefault="005145FF" w:rsidP="0026787E">
            <w:pPr>
              <w:jc w:val="center"/>
              <w:rPr>
                <w:rFonts w:ascii="Arial" w:hAnsi="Arial" w:cs="Arial"/>
              </w:rPr>
            </w:pPr>
          </w:p>
        </w:tc>
        <w:tc>
          <w:tcPr>
            <w:tcW w:w="3822" w:type="dxa"/>
            <w:tcBorders>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left w:val="single" w:sz="4" w:space="0" w:color="auto"/>
            </w:tcBorders>
          </w:tcPr>
          <w:p w:rsidR="005145FF" w:rsidRDefault="005145FF" w:rsidP="0026787E">
            <w:pPr>
              <w:jc w:val="center"/>
              <w:rPr>
                <w:rFonts w:ascii="Arial" w:hAnsi="Arial" w:cs="Arial"/>
              </w:rPr>
            </w:pPr>
          </w:p>
        </w:tc>
        <w:tc>
          <w:tcPr>
            <w:tcW w:w="3822" w:type="dxa"/>
            <w:tcBorders>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41.</w:t>
            </w:r>
          </w:p>
        </w:tc>
        <w:tc>
          <w:tcPr>
            <w:tcW w:w="1990" w:type="dxa"/>
            <w:tcBorders>
              <w:top w:val="single" w:sz="4" w:space="0" w:color="auto"/>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Jablká</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1900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42.</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Kivi</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600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43.</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Mandarínky</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810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44.</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Marhule</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230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45.</w:t>
            </w:r>
          </w:p>
        </w:tc>
        <w:tc>
          <w:tcPr>
            <w:tcW w:w="1990" w:type="dxa"/>
            <w:tcBorders>
              <w:top w:val="single" w:sz="4" w:space="0" w:color="auto"/>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Melón</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single" w:sz="4" w:space="0" w:color="auto"/>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800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left w:val="single" w:sz="4" w:space="0" w:color="auto"/>
            </w:tcBorders>
          </w:tcPr>
          <w:p w:rsidR="005145FF" w:rsidRDefault="005145FF" w:rsidP="0026787E">
            <w:pPr>
              <w:jc w:val="center"/>
              <w:rPr>
                <w:rFonts w:ascii="Arial" w:hAnsi="Arial" w:cs="Arial"/>
              </w:rPr>
            </w:pPr>
          </w:p>
        </w:tc>
        <w:tc>
          <w:tcPr>
            <w:tcW w:w="3822" w:type="dxa"/>
            <w:tcBorders>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left w:val="single" w:sz="4" w:space="0" w:color="auto"/>
            </w:tcBorders>
          </w:tcPr>
          <w:p w:rsidR="005145FF" w:rsidRDefault="005145FF" w:rsidP="0026787E">
            <w:pPr>
              <w:jc w:val="center"/>
              <w:rPr>
                <w:rFonts w:ascii="Arial" w:hAnsi="Arial" w:cs="Arial"/>
              </w:rPr>
            </w:pPr>
          </w:p>
        </w:tc>
        <w:tc>
          <w:tcPr>
            <w:tcW w:w="3822" w:type="dxa"/>
            <w:tcBorders>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46.</w:t>
            </w:r>
          </w:p>
        </w:tc>
        <w:tc>
          <w:tcPr>
            <w:tcW w:w="1990" w:type="dxa"/>
            <w:tcBorders>
              <w:top w:val="single" w:sz="4" w:space="0" w:color="auto"/>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Nektárinky</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single" w:sz="4" w:space="0" w:color="auto"/>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550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left w:val="single" w:sz="4" w:space="0" w:color="auto"/>
            </w:tcBorders>
          </w:tcPr>
          <w:p w:rsidR="005145FF" w:rsidRDefault="005145FF" w:rsidP="0026787E">
            <w:pPr>
              <w:jc w:val="center"/>
              <w:rPr>
                <w:rFonts w:ascii="Arial" w:hAnsi="Arial" w:cs="Arial"/>
              </w:rPr>
            </w:pPr>
          </w:p>
        </w:tc>
        <w:tc>
          <w:tcPr>
            <w:tcW w:w="3822" w:type="dxa"/>
            <w:tcBorders>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left w:val="single" w:sz="4" w:space="0" w:color="auto"/>
            </w:tcBorders>
          </w:tcPr>
          <w:p w:rsidR="005145FF" w:rsidRDefault="005145FF" w:rsidP="0026787E">
            <w:pPr>
              <w:jc w:val="center"/>
              <w:rPr>
                <w:rFonts w:ascii="Arial" w:hAnsi="Arial" w:cs="Arial"/>
              </w:rPr>
            </w:pPr>
          </w:p>
        </w:tc>
        <w:tc>
          <w:tcPr>
            <w:tcW w:w="3822" w:type="dxa"/>
            <w:tcBorders>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47.</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ringloty</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40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48.</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slivky</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50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49.</w:t>
            </w:r>
          </w:p>
        </w:tc>
        <w:tc>
          <w:tcPr>
            <w:tcW w:w="1990" w:type="dxa"/>
            <w:tcBorders>
              <w:top w:val="nil"/>
              <w:left w:val="nil"/>
              <w:bottom w:val="single" w:sz="4" w:space="0" w:color="auto"/>
              <w:right w:val="single" w:sz="4" w:space="0" w:color="auto"/>
            </w:tcBorders>
            <w:shd w:val="clear" w:color="auto" w:fill="FFFF00"/>
            <w:vAlign w:val="center"/>
          </w:tcPr>
          <w:p w:rsidR="005145FF" w:rsidRDefault="005145FF" w:rsidP="0026787E">
            <w:pPr>
              <w:rPr>
                <w:rFonts w:ascii="Arial" w:hAnsi="Arial" w:cs="Arial"/>
                <w:sz w:val="18"/>
                <w:szCs w:val="18"/>
              </w:rPr>
            </w:pPr>
            <w:r>
              <w:rPr>
                <w:rFonts w:ascii="Arial" w:hAnsi="Arial" w:cs="Arial"/>
                <w:sz w:val="18"/>
                <w:szCs w:val="18"/>
              </w:rPr>
              <w:t>Pomaranč</w:t>
            </w:r>
          </w:p>
        </w:tc>
        <w:tc>
          <w:tcPr>
            <w:tcW w:w="992"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r>
              <w:rPr>
                <w:rFonts w:ascii="Arial" w:hAnsi="Arial" w:cs="Arial"/>
              </w:rPr>
              <w:t>kg</w:t>
            </w: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nil"/>
              <w:left w:val="nil"/>
              <w:bottom w:val="single" w:sz="4" w:space="0" w:color="auto"/>
              <w:right w:val="nil"/>
            </w:tcBorders>
            <w:shd w:val="clear" w:color="auto" w:fill="auto"/>
            <w:noWrap/>
            <w:vAlign w:val="center"/>
          </w:tcPr>
          <w:p w:rsidR="005145FF" w:rsidRDefault="005145FF" w:rsidP="0026787E">
            <w:pPr>
              <w:jc w:val="center"/>
              <w:rPr>
                <w:rFonts w:ascii="Arial" w:hAnsi="Arial" w:cs="Arial"/>
              </w:rPr>
            </w:pPr>
            <w:r>
              <w:rPr>
                <w:rFonts w:ascii="Arial" w:hAnsi="Arial" w:cs="Arial"/>
              </w:rPr>
              <w:t>1650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top w:val="nil"/>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5145FF" w:rsidRDefault="005145FF" w:rsidP="0026787E">
            <w:pPr>
              <w:jc w:val="center"/>
              <w:rPr>
                <w:rFonts w:ascii="Arial" w:hAnsi="Arial" w:cs="Arial"/>
              </w:rPr>
            </w:pPr>
          </w:p>
        </w:tc>
        <w:tc>
          <w:tcPr>
            <w:tcW w:w="199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5145FF" w:rsidRDefault="005145FF" w:rsidP="0026787E">
            <w:pPr>
              <w:rPr>
                <w:rFonts w:ascii="Arial" w:hAnsi="Arial" w:cs="Arial"/>
                <w:sz w:val="18"/>
                <w:szCs w:val="18"/>
              </w:rPr>
            </w:pPr>
            <w:r>
              <w:rPr>
                <w:rFonts w:ascii="Arial" w:hAnsi="Arial" w:cs="Arial"/>
                <w:sz w:val="18"/>
                <w:szCs w:val="18"/>
              </w:rPr>
              <w:t>Cena spolu bez DPH</w:t>
            </w:r>
          </w:p>
        </w:tc>
        <w:tc>
          <w:tcPr>
            <w:tcW w:w="992"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5145FF" w:rsidRDefault="005145FF" w:rsidP="0026787E">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5145FF" w:rsidRDefault="005145FF" w:rsidP="0026787E">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5145FF" w:rsidRDefault="005145FF" w:rsidP="0026787E">
            <w:pPr>
              <w:jc w:val="center"/>
              <w:rPr>
                <w:rFonts w:ascii="Arial" w:hAnsi="Arial" w:cs="Arial"/>
              </w:rPr>
            </w:pPr>
          </w:p>
        </w:tc>
        <w:tc>
          <w:tcPr>
            <w:tcW w:w="1843" w:type="dxa"/>
            <w:tcBorders>
              <w:top w:val="single" w:sz="4" w:space="0" w:color="auto"/>
              <w:left w:val="nil"/>
              <w:bottom w:val="single" w:sz="4" w:space="0" w:color="auto"/>
              <w:right w:val="nil"/>
            </w:tcBorders>
            <w:shd w:val="clear" w:color="auto" w:fill="FBD4B4" w:themeFill="accent6" w:themeFillTint="66"/>
            <w:noWrap/>
            <w:vAlign w:val="center"/>
          </w:tcPr>
          <w:p w:rsidR="005145FF" w:rsidRDefault="005145FF" w:rsidP="0026787E">
            <w:pPr>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5145FF" w:rsidRDefault="005145FF" w:rsidP="0026787E">
            <w:pPr>
              <w:jc w:val="center"/>
              <w:rPr>
                <w:rFonts w:ascii="Arial" w:hAnsi="Arial" w:cs="Arial"/>
              </w:rPr>
            </w:pPr>
          </w:p>
        </w:tc>
        <w:tc>
          <w:tcPr>
            <w:tcW w:w="2688" w:type="dxa"/>
            <w:tcBorders>
              <w:left w:val="single" w:sz="4" w:space="0" w:color="auto"/>
            </w:tcBorders>
            <w:shd w:val="clear" w:color="auto" w:fill="auto"/>
          </w:tcPr>
          <w:p w:rsidR="005145FF" w:rsidRDefault="005145FF" w:rsidP="0026787E">
            <w:pPr>
              <w:jc w:val="center"/>
              <w:rPr>
                <w:rFonts w:ascii="Arial" w:hAnsi="Arial" w:cs="Arial"/>
              </w:rPr>
            </w:pPr>
          </w:p>
        </w:tc>
        <w:tc>
          <w:tcPr>
            <w:tcW w:w="3822" w:type="dxa"/>
            <w:tcBorders>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left w:val="single" w:sz="4" w:space="0" w:color="auto"/>
            </w:tcBorders>
          </w:tcPr>
          <w:p w:rsidR="005145FF" w:rsidRDefault="005145FF" w:rsidP="0026787E">
            <w:pPr>
              <w:jc w:val="center"/>
              <w:rPr>
                <w:rFonts w:ascii="Arial" w:hAnsi="Arial" w:cs="Arial"/>
              </w:rPr>
            </w:pPr>
          </w:p>
        </w:tc>
        <w:tc>
          <w:tcPr>
            <w:tcW w:w="3822" w:type="dxa"/>
            <w:tcBorders>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5145FF" w:rsidRDefault="005145FF" w:rsidP="0026787E">
            <w:pPr>
              <w:jc w:val="center"/>
              <w:rPr>
                <w:rFonts w:ascii="Arial" w:hAnsi="Arial" w:cs="Arial"/>
              </w:rPr>
            </w:pPr>
          </w:p>
        </w:tc>
        <w:tc>
          <w:tcPr>
            <w:tcW w:w="199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5145FF" w:rsidRDefault="005145FF" w:rsidP="0026787E">
            <w:pPr>
              <w:rPr>
                <w:rFonts w:ascii="Arial" w:hAnsi="Arial" w:cs="Arial"/>
                <w:sz w:val="18"/>
                <w:szCs w:val="18"/>
              </w:rPr>
            </w:pPr>
            <w:r>
              <w:rPr>
                <w:rFonts w:ascii="Arial" w:hAnsi="Arial" w:cs="Arial"/>
                <w:sz w:val="18"/>
                <w:szCs w:val="18"/>
              </w:rPr>
              <w:t xml:space="preserve">              DPH</w:t>
            </w:r>
          </w:p>
        </w:tc>
        <w:tc>
          <w:tcPr>
            <w:tcW w:w="992"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5145FF" w:rsidRDefault="005145FF" w:rsidP="0026787E">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5145FF" w:rsidRDefault="005145FF" w:rsidP="0026787E">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5145FF" w:rsidRDefault="005145FF" w:rsidP="0026787E">
            <w:pPr>
              <w:jc w:val="center"/>
              <w:rPr>
                <w:rFonts w:ascii="Arial" w:hAnsi="Arial" w:cs="Arial"/>
              </w:rPr>
            </w:pPr>
          </w:p>
        </w:tc>
        <w:tc>
          <w:tcPr>
            <w:tcW w:w="1843" w:type="dxa"/>
            <w:tcBorders>
              <w:top w:val="single" w:sz="4" w:space="0" w:color="auto"/>
              <w:left w:val="nil"/>
              <w:bottom w:val="single" w:sz="4" w:space="0" w:color="auto"/>
              <w:right w:val="nil"/>
            </w:tcBorders>
            <w:shd w:val="clear" w:color="auto" w:fill="FBD4B4" w:themeFill="accent6" w:themeFillTint="66"/>
            <w:noWrap/>
            <w:vAlign w:val="center"/>
          </w:tcPr>
          <w:p w:rsidR="005145FF" w:rsidRDefault="005145FF" w:rsidP="0026787E">
            <w:pPr>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5145FF" w:rsidRDefault="005145FF" w:rsidP="0026787E">
            <w:pPr>
              <w:jc w:val="center"/>
              <w:rPr>
                <w:rFonts w:ascii="Arial" w:hAnsi="Arial" w:cs="Arial"/>
              </w:rPr>
            </w:pPr>
          </w:p>
        </w:tc>
        <w:tc>
          <w:tcPr>
            <w:tcW w:w="2688" w:type="dxa"/>
            <w:tcBorders>
              <w:left w:val="single" w:sz="4" w:space="0" w:color="auto"/>
            </w:tcBorders>
            <w:shd w:val="clear" w:color="auto" w:fill="auto"/>
          </w:tcPr>
          <w:p w:rsidR="005145FF" w:rsidRDefault="005145FF" w:rsidP="0026787E">
            <w:pPr>
              <w:jc w:val="center"/>
              <w:rPr>
                <w:rFonts w:ascii="Arial" w:hAnsi="Arial" w:cs="Arial"/>
              </w:rPr>
            </w:pPr>
          </w:p>
        </w:tc>
        <w:tc>
          <w:tcPr>
            <w:tcW w:w="3822" w:type="dxa"/>
            <w:tcBorders>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left w:val="single" w:sz="4" w:space="0" w:color="auto"/>
            </w:tcBorders>
          </w:tcPr>
          <w:p w:rsidR="005145FF" w:rsidRDefault="005145FF" w:rsidP="0026787E">
            <w:pPr>
              <w:jc w:val="center"/>
              <w:rPr>
                <w:rFonts w:ascii="Arial" w:hAnsi="Arial" w:cs="Arial"/>
              </w:rPr>
            </w:pPr>
          </w:p>
        </w:tc>
        <w:tc>
          <w:tcPr>
            <w:tcW w:w="3822" w:type="dxa"/>
            <w:tcBorders>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5145FF" w:rsidRDefault="005145FF" w:rsidP="0026787E">
            <w:pPr>
              <w:jc w:val="center"/>
              <w:rPr>
                <w:rFonts w:ascii="Arial" w:hAnsi="Arial" w:cs="Arial"/>
              </w:rPr>
            </w:pPr>
          </w:p>
        </w:tc>
        <w:tc>
          <w:tcPr>
            <w:tcW w:w="199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5145FF" w:rsidRDefault="005145FF" w:rsidP="0026787E">
            <w:pPr>
              <w:rPr>
                <w:rFonts w:ascii="Arial" w:hAnsi="Arial" w:cs="Arial"/>
                <w:sz w:val="18"/>
                <w:szCs w:val="18"/>
              </w:rPr>
            </w:pPr>
            <w:r>
              <w:rPr>
                <w:rFonts w:ascii="Arial" w:hAnsi="Arial" w:cs="Arial"/>
                <w:sz w:val="18"/>
                <w:szCs w:val="18"/>
              </w:rPr>
              <w:t>Cena spolu s DPH</w:t>
            </w:r>
          </w:p>
        </w:tc>
        <w:tc>
          <w:tcPr>
            <w:tcW w:w="992"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5145FF" w:rsidRDefault="005145FF" w:rsidP="0026787E">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5145FF" w:rsidRDefault="005145FF" w:rsidP="0026787E">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5145FF" w:rsidRDefault="005145FF" w:rsidP="0026787E">
            <w:pPr>
              <w:jc w:val="center"/>
              <w:rPr>
                <w:rFonts w:ascii="Arial" w:hAnsi="Arial" w:cs="Arial"/>
              </w:rPr>
            </w:pPr>
          </w:p>
        </w:tc>
        <w:tc>
          <w:tcPr>
            <w:tcW w:w="1843" w:type="dxa"/>
            <w:tcBorders>
              <w:top w:val="single" w:sz="4" w:space="0" w:color="auto"/>
              <w:left w:val="nil"/>
              <w:bottom w:val="single" w:sz="4" w:space="0" w:color="auto"/>
              <w:right w:val="nil"/>
            </w:tcBorders>
            <w:shd w:val="clear" w:color="auto" w:fill="FBD4B4" w:themeFill="accent6" w:themeFillTint="66"/>
            <w:noWrap/>
            <w:vAlign w:val="center"/>
          </w:tcPr>
          <w:p w:rsidR="005145FF" w:rsidRDefault="005145FF" w:rsidP="0026787E">
            <w:pPr>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5145FF" w:rsidRDefault="005145FF" w:rsidP="0026787E">
            <w:pPr>
              <w:jc w:val="center"/>
              <w:rPr>
                <w:rFonts w:ascii="Arial" w:hAnsi="Arial" w:cs="Arial"/>
              </w:rPr>
            </w:pPr>
          </w:p>
        </w:tc>
        <w:tc>
          <w:tcPr>
            <w:tcW w:w="2688" w:type="dxa"/>
            <w:tcBorders>
              <w:left w:val="single" w:sz="4" w:space="0" w:color="auto"/>
            </w:tcBorders>
            <w:shd w:val="clear" w:color="auto" w:fill="auto"/>
          </w:tcPr>
          <w:p w:rsidR="005145FF" w:rsidRDefault="005145FF" w:rsidP="0026787E">
            <w:pPr>
              <w:jc w:val="center"/>
              <w:rPr>
                <w:rFonts w:ascii="Arial" w:hAnsi="Arial" w:cs="Arial"/>
              </w:rPr>
            </w:pPr>
          </w:p>
        </w:tc>
        <w:tc>
          <w:tcPr>
            <w:tcW w:w="3822" w:type="dxa"/>
            <w:tcBorders>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left w:val="single" w:sz="4" w:space="0" w:color="auto"/>
            </w:tcBorders>
          </w:tcPr>
          <w:p w:rsidR="005145FF" w:rsidRDefault="005145FF" w:rsidP="0026787E">
            <w:pPr>
              <w:jc w:val="center"/>
              <w:rPr>
                <w:rFonts w:ascii="Arial" w:hAnsi="Arial" w:cs="Arial"/>
              </w:rPr>
            </w:pPr>
          </w:p>
        </w:tc>
        <w:tc>
          <w:tcPr>
            <w:tcW w:w="3822" w:type="dxa"/>
            <w:tcBorders>
              <w:left w:val="single" w:sz="4" w:space="0" w:color="auto"/>
              <w:right w:val="single" w:sz="4" w:space="0" w:color="auto"/>
            </w:tcBorders>
          </w:tcPr>
          <w:p w:rsidR="005145FF" w:rsidRDefault="005145FF" w:rsidP="0026787E">
            <w:pPr>
              <w:jc w:val="center"/>
              <w:rPr>
                <w:rFonts w:ascii="Arial" w:hAnsi="Arial" w:cs="Arial"/>
              </w:rPr>
            </w:pPr>
          </w:p>
        </w:tc>
        <w:tc>
          <w:tcPr>
            <w:tcW w:w="3822" w:type="dxa"/>
            <w:tcBorders>
              <w:left w:val="single" w:sz="4" w:space="0" w:color="auto"/>
            </w:tcBorders>
          </w:tcPr>
          <w:p w:rsidR="005145FF" w:rsidRDefault="005145FF" w:rsidP="0026787E">
            <w:pPr>
              <w:jc w:val="center"/>
              <w:rPr>
                <w:rFonts w:ascii="Arial" w:hAnsi="Arial" w:cs="Arial"/>
              </w:rPr>
            </w:pPr>
          </w:p>
        </w:tc>
      </w:tr>
      <w:tr w:rsidR="005145FF" w:rsidTr="0026787E">
        <w:trPr>
          <w:trHeight w:val="831"/>
        </w:trPr>
        <w:tc>
          <w:tcPr>
            <w:tcW w:w="567" w:type="dxa"/>
            <w:tcBorders>
              <w:top w:val="single" w:sz="4" w:space="0" w:color="auto"/>
            </w:tcBorders>
            <w:shd w:val="clear" w:color="auto" w:fill="auto"/>
            <w:noWrap/>
            <w:vAlign w:val="center"/>
          </w:tcPr>
          <w:p w:rsidR="005145FF" w:rsidRDefault="005145FF" w:rsidP="0026787E">
            <w:pPr>
              <w:jc w:val="center"/>
              <w:rPr>
                <w:rFonts w:ascii="Arial" w:hAnsi="Arial" w:cs="Arial"/>
              </w:rPr>
            </w:pPr>
          </w:p>
        </w:tc>
        <w:tc>
          <w:tcPr>
            <w:tcW w:w="1990" w:type="dxa"/>
            <w:tcBorders>
              <w:top w:val="single" w:sz="4" w:space="0" w:color="auto"/>
            </w:tcBorders>
            <w:shd w:val="clear" w:color="auto" w:fill="auto"/>
            <w:vAlign w:val="center"/>
          </w:tcPr>
          <w:p w:rsidR="005145FF" w:rsidRDefault="005145FF" w:rsidP="0026787E">
            <w:pPr>
              <w:rPr>
                <w:rFonts w:ascii="Arial" w:hAnsi="Arial" w:cs="Arial"/>
                <w:sz w:val="18"/>
                <w:szCs w:val="18"/>
              </w:rPr>
            </w:pPr>
          </w:p>
          <w:p w:rsidR="005145FF" w:rsidRDefault="005145FF" w:rsidP="0026787E">
            <w:pPr>
              <w:rPr>
                <w:rFonts w:ascii="Arial" w:hAnsi="Arial" w:cs="Arial"/>
                <w:sz w:val="18"/>
                <w:szCs w:val="18"/>
              </w:rPr>
            </w:pPr>
          </w:p>
          <w:p w:rsidR="005145FF" w:rsidRDefault="005145FF" w:rsidP="0026787E">
            <w:pPr>
              <w:rPr>
                <w:rFonts w:ascii="Arial" w:hAnsi="Arial" w:cs="Arial"/>
                <w:sz w:val="18"/>
                <w:szCs w:val="18"/>
              </w:rPr>
            </w:pPr>
          </w:p>
        </w:tc>
        <w:tc>
          <w:tcPr>
            <w:tcW w:w="992" w:type="dxa"/>
            <w:tcBorders>
              <w:top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single" w:sz="4" w:space="0" w:color="auto"/>
            </w:tcBorders>
            <w:shd w:val="clear" w:color="auto" w:fill="auto"/>
            <w:noWrap/>
            <w:vAlign w:val="center"/>
          </w:tcPr>
          <w:p w:rsidR="005145FF" w:rsidRDefault="005145FF" w:rsidP="0026787E">
            <w:pPr>
              <w:jc w:val="center"/>
              <w:rPr>
                <w:rFonts w:ascii="Arial" w:hAnsi="Arial" w:cs="Arial"/>
              </w:rPr>
            </w:pPr>
          </w:p>
        </w:tc>
        <w:tc>
          <w:tcPr>
            <w:tcW w:w="1134" w:type="dxa"/>
            <w:tcBorders>
              <w:top w:val="single" w:sz="4" w:space="0" w:color="auto"/>
            </w:tcBorders>
            <w:shd w:val="clear" w:color="auto" w:fill="auto"/>
            <w:noWrap/>
            <w:vAlign w:val="center"/>
          </w:tcPr>
          <w:p w:rsidR="005145FF" w:rsidRDefault="005145FF" w:rsidP="0026787E">
            <w:pPr>
              <w:jc w:val="center"/>
              <w:rPr>
                <w:rFonts w:ascii="Arial" w:hAnsi="Arial" w:cs="Arial"/>
              </w:rPr>
            </w:pPr>
          </w:p>
        </w:tc>
        <w:tc>
          <w:tcPr>
            <w:tcW w:w="1843" w:type="dxa"/>
            <w:tcBorders>
              <w:top w:val="single" w:sz="4" w:space="0" w:color="auto"/>
            </w:tcBorders>
            <w:shd w:val="clear" w:color="auto" w:fill="auto"/>
            <w:noWrap/>
            <w:vAlign w:val="center"/>
          </w:tcPr>
          <w:p w:rsidR="005145FF" w:rsidRDefault="005145FF" w:rsidP="0026787E">
            <w:pPr>
              <w:jc w:val="center"/>
              <w:rPr>
                <w:rFonts w:ascii="Arial" w:hAnsi="Arial" w:cs="Arial"/>
              </w:rPr>
            </w:pPr>
          </w:p>
        </w:tc>
        <w:tc>
          <w:tcPr>
            <w:tcW w:w="2410" w:type="dxa"/>
            <w:tcBorders>
              <w:top w:val="single" w:sz="4" w:space="0" w:color="auto"/>
            </w:tcBorders>
            <w:shd w:val="clear" w:color="auto" w:fill="auto"/>
            <w:noWrap/>
            <w:vAlign w:val="center"/>
          </w:tcPr>
          <w:p w:rsidR="005145FF" w:rsidRDefault="005145FF" w:rsidP="0026787E">
            <w:pPr>
              <w:jc w:val="center"/>
              <w:rPr>
                <w:rFonts w:ascii="Arial" w:hAnsi="Arial" w:cs="Arial"/>
              </w:rPr>
            </w:pPr>
          </w:p>
        </w:tc>
        <w:tc>
          <w:tcPr>
            <w:tcW w:w="2688" w:type="dxa"/>
            <w:shd w:val="clear" w:color="auto" w:fill="auto"/>
          </w:tcPr>
          <w:p w:rsidR="005145FF" w:rsidRDefault="005145FF" w:rsidP="0026787E">
            <w:pPr>
              <w:jc w:val="center"/>
              <w:rPr>
                <w:rFonts w:ascii="Arial" w:hAnsi="Arial" w:cs="Arial"/>
              </w:rPr>
            </w:pPr>
          </w:p>
        </w:tc>
        <w:tc>
          <w:tcPr>
            <w:tcW w:w="3822" w:type="dxa"/>
          </w:tcPr>
          <w:p w:rsidR="005145FF" w:rsidRDefault="005145FF" w:rsidP="0026787E">
            <w:pPr>
              <w:jc w:val="center"/>
              <w:rPr>
                <w:rFonts w:ascii="Arial" w:hAnsi="Arial" w:cs="Arial"/>
              </w:rPr>
            </w:pPr>
          </w:p>
        </w:tc>
        <w:tc>
          <w:tcPr>
            <w:tcW w:w="3822" w:type="dxa"/>
          </w:tcPr>
          <w:p w:rsidR="005145FF" w:rsidRDefault="005145FF" w:rsidP="0026787E">
            <w:pPr>
              <w:jc w:val="center"/>
              <w:rPr>
                <w:rFonts w:ascii="Arial" w:hAnsi="Arial" w:cs="Arial"/>
              </w:rPr>
            </w:pPr>
          </w:p>
        </w:tc>
        <w:tc>
          <w:tcPr>
            <w:tcW w:w="3822" w:type="dxa"/>
          </w:tcPr>
          <w:p w:rsidR="005145FF" w:rsidRDefault="005145FF" w:rsidP="0026787E">
            <w:pPr>
              <w:jc w:val="center"/>
              <w:rPr>
                <w:rFonts w:ascii="Arial" w:hAnsi="Arial" w:cs="Arial"/>
              </w:rPr>
            </w:pPr>
          </w:p>
        </w:tc>
        <w:tc>
          <w:tcPr>
            <w:tcW w:w="3822" w:type="dxa"/>
          </w:tcPr>
          <w:p w:rsidR="005145FF" w:rsidRDefault="005145FF" w:rsidP="0026787E">
            <w:pPr>
              <w:jc w:val="center"/>
              <w:rPr>
                <w:rFonts w:ascii="Arial" w:hAnsi="Arial" w:cs="Arial"/>
              </w:rPr>
            </w:pPr>
          </w:p>
        </w:tc>
      </w:tr>
    </w:tbl>
    <w:p w:rsidR="005145FF" w:rsidRPr="00E26E46" w:rsidRDefault="005145FF" w:rsidP="005145FF">
      <w:pPr>
        <w:spacing w:after="0" w:line="276" w:lineRule="auto"/>
        <w:ind w:left="-709"/>
        <w:jc w:val="center"/>
        <w:rPr>
          <w:rFonts w:ascii="Times New Roman" w:hAnsi="Times New Roman" w:cs="Times New Roman"/>
          <w:sz w:val="24"/>
          <w:szCs w:val="24"/>
        </w:rPr>
      </w:pPr>
      <w:r>
        <w:rPr>
          <w:rFonts w:ascii="Times New Roman" w:hAnsi="Times New Roman" w:cs="Times New Roman"/>
          <w:sz w:val="24"/>
          <w:szCs w:val="24"/>
        </w:rPr>
        <w:t>V................................. dňa...................</w:t>
      </w:r>
      <w:r w:rsidRPr="00E26E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6E46">
        <w:rPr>
          <w:rFonts w:ascii="Times New Roman" w:hAnsi="Times New Roman" w:cs="Times New Roman"/>
          <w:sz w:val="24"/>
          <w:szCs w:val="24"/>
        </w:rPr>
        <w:t xml:space="preserve">         Podpis: ........................................... </w:t>
      </w:r>
    </w:p>
    <w:p w:rsidR="005145FF" w:rsidRDefault="005145FF" w:rsidP="005145FF">
      <w:pPr>
        <w:spacing w:after="0" w:line="276" w:lineRule="auto"/>
        <w:jc w:val="right"/>
        <w:rPr>
          <w:rFonts w:ascii="Times New Roman" w:hAnsi="Times New Roman" w:cs="Times New Roman"/>
          <w:sz w:val="24"/>
          <w:szCs w:val="24"/>
        </w:rPr>
      </w:pPr>
      <w:r w:rsidRPr="00E26E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6E46">
        <w:rPr>
          <w:rFonts w:ascii="Times New Roman" w:hAnsi="Times New Roman" w:cs="Times New Roman"/>
          <w:sz w:val="24"/>
          <w:szCs w:val="24"/>
        </w:rPr>
        <w:t>(vypísať meno, priezvisko a</w:t>
      </w:r>
      <w:r>
        <w:rPr>
          <w:rFonts w:ascii="Times New Roman" w:hAnsi="Times New Roman" w:cs="Times New Roman"/>
          <w:sz w:val="24"/>
          <w:szCs w:val="24"/>
        </w:rPr>
        <w:t> </w:t>
      </w:r>
      <w:r w:rsidRPr="00E26E46">
        <w:rPr>
          <w:rFonts w:ascii="Times New Roman" w:hAnsi="Times New Roman" w:cs="Times New Roman"/>
          <w:sz w:val="24"/>
          <w:szCs w:val="24"/>
        </w:rPr>
        <w:t>funkciu</w:t>
      </w:r>
      <w:r>
        <w:rPr>
          <w:rFonts w:ascii="Times New Roman" w:hAnsi="Times New Roman" w:cs="Times New Roman"/>
          <w:sz w:val="24"/>
          <w:szCs w:val="24"/>
        </w:rPr>
        <w:t>)</w:t>
      </w:r>
      <w:r w:rsidRPr="00E26E46">
        <w:rPr>
          <w:rFonts w:ascii="Times New Roman" w:hAnsi="Times New Roman" w:cs="Times New Roman"/>
          <w:sz w:val="24"/>
          <w:szCs w:val="24"/>
        </w:rPr>
        <w:t xml:space="preserve"> </w:t>
      </w:r>
    </w:p>
    <w:p w:rsidR="005145FF" w:rsidRDefault="005145FF" w:rsidP="005145FF">
      <w:pPr>
        <w:spacing w:after="0" w:line="276" w:lineRule="auto"/>
        <w:jc w:val="right"/>
        <w:rPr>
          <w:rFonts w:ascii="Times New Roman" w:hAnsi="Times New Roman" w:cs="Times New Roman"/>
          <w:sz w:val="24"/>
          <w:szCs w:val="24"/>
        </w:rPr>
      </w:pPr>
    </w:p>
    <w:p w:rsidR="005145FF" w:rsidRDefault="005145FF" w:rsidP="005145FF">
      <w:pPr>
        <w:spacing w:after="0" w:line="276" w:lineRule="auto"/>
        <w:jc w:val="right"/>
        <w:rPr>
          <w:rFonts w:ascii="Times New Roman" w:hAnsi="Times New Roman" w:cs="Times New Roman"/>
          <w:sz w:val="24"/>
          <w:szCs w:val="24"/>
        </w:rPr>
      </w:pPr>
    </w:p>
    <w:p w:rsidR="005145FF" w:rsidRDefault="005145FF" w:rsidP="005145FF">
      <w:pPr>
        <w:spacing w:after="0" w:line="276" w:lineRule="auto"/>
        <w:jc w:val="right"/>
        <w:rPr>
          <w:rFonts w:ascii="Times New Roman" w:hAnsi="Times New Roman" w:cs="Times New Roman"/>
          <w:sz w:val="24"/>
          <w:szCs w:val="24"/>
        </w:rPr>
      </w:pPr>
    </w:p>
    <w:p w:rsidR="005145FF" w:rsidRDefault="005145FF" w:rsidP="005145FF">
      <w:pPr>
        <w:spacing w:after="0" w:line="276" w:lineRule="auto"/>
        <w:rPr>
          <w:rFonts w:ascii="Times New Roman" w:hAnsi="Times New Roman" w:cs="Times New Roman"/>
          <w:sz w:val="24"/>
          <w:szCs w:val="24"/>
        </w:rPr>
      </w:pPr>
    </w:p>
    <w:p w:rsidR="00E36F14" w:rsidRDefault="00E36F14" w:rsidP="00E36F14">
      <w:r>
        <w:t>Príloha</w:t>
      </w:r>
      <w:bookmarkStart w:id="0" w:name="_GoBack"/>
      <w:bookmarkEnd w:id="0"/>
      <w:r>
        <w:t xml:space="preserve"> č.2</w:t>
      </w:r>
    </w:p>
    <w:p w:rsidR="00E36F14" w:rsidRDefault="00E36F14" w:rsidP="00E36F14">
      <w:pPr>
        <w:jc w:val="center"/>
      </w:pPr>
    </w:p>
    <w:p w:rsidR="00E36F14" w:rsidRDefault="00E36F14" w:rsidP="00E36F14">
      <w:pPr>
        <w:jc w:val="center"/>
      </w:pPr>
    </w:p>
    <w:p w:rsidR="00E36F14" w:rsidRPr="00894065" w:rsidRDefault="00E36F14" w:rsidP="00E36F14">
      <w:pPr>
        <w:jc w:val="center"/>
        <w:rPr>
          <w:rFonts w:ascii="Times New Roman" w:hAnsi="Times New Roman" w:cs="Times New Roman"/>
          <w:b/>
          <w:sz w:val="28"/>
          <w:szCs w:val="28"/>
        </w:rPr>
      </w:pPr>
      <w:r w:rsidRPr="00894065">
        <w:rPr>
          <w:rFonts w:ascii="Times New Roman" w:hAnsi="Times New Roman" w:cs="Times New Roman"/>
          <w:b/>
          <w:sz w:val="28"/>
          <w:szCs w:val="28"/>
        </w:rPr>
        <w:t>Čestné vyhlásenie</w:t>
      </w:r>
    </w:p>
    <w:p w:rsidR="00E36F14" w:rsidRPr="00793B31" w:rsidRDefault="00E36F14" w:rsidP="00E36F14">
      <w:pPr>
        <w:jc w:val="center"/>
        <w:rPr>
          <w:rFonts w:ascii="Times New Roman" w:hAnsi="Times New Roman" w:cs="Times New Roman"/>
          <w:b/>
          <w:sz w:val="24"/>
          <w:szCs w:val="24"/>
        </w:rPr>
      </w:pPr>
      <w:r w:rsidRPr="00793B31">
        <w:rPr>
          <w:rFonts w:ascii="Times New Roman" w:hAnsi="Times New Roman" w:cs="Times New Roman"/>
          <w:b/>
          <w:sz w:val="24"/>
          <w:szCs w:val="24"/>
        </w:rPr>
        <w:t>o zákaze účasti vo verejnom obstarávaní</w:t>
      </w:r>
    </w:p>
    <w:p w:rsidR="00E36F14" w:rsidRDefault="00E36F14" w:rsidP="00E36F14">
      <w:pPr>
        <w:jc w:val="center"/>
        <w:rPr>
          <w:rFonts w:ascii="Times New Roman" w:hAnsi="Times New Roman" w:cs="Times New Roman"/>
          <w:sz w:val="24"/>
          <w:szCs w:val="24"/>
        </w:rPr>
      </w:pPr>
    </w:p>
    <w:p w:rsidR="00E36F14" w:rsidRDefault="00E36F14" w:rsidP="00E36F14">
      <w:pPr>
        <w:jc w:val="center"/>
        <w:rPr>
          <w:rFonts w:ascii="Times New Roman" w:hAnsi="Times New Roman" w:cs="Times New Roman"/>
          <w:sz w:val="24"/>
          <w:szCs w:val="24"/>
        </w:rPr>
      </w:pPr>
    </w:p>
    <w:p w:rsidR="00E36F14" w:rsidRDefault="00E36F14" w:rsidP="00E36F14">
      <w:pPr>
        <w:jc w:val="center"/>
        <w:rPr>
          <w:rFonts w:ascii="Times New Roman" w:hAnsi="Times New Roman" w:cs="Times New Roman"/>
          <w:sz w:val="24"/>
          <w:szCs w:val="24"/>
        </w:rPr>
      </w:pPr>
    </w:p>
    <w:p w:rsidR="00E36F14" w:rsidRDefault="00E36F14" w:rsidP="00E36F14">
      <w:pPr>
        <w:jc w:val="center"/>
        <w:rPr>
          <w:rFonts w:ascii="Times New Roman" w:hAnsi="Times New Roman" w:cs="Times New Roman"/>
          <w:sz w:val="24"/>
          <w:szCs w:val="24"/>
        </w:rPr>
      </w:pPr>
    </w:p>
    <w:p w:rsidR="00E36F14" w:rsidRDefault="00E36F14" w:rsidP="00E36F14">
      <w:pPr>
        <w:jc w:val="center"/>
        <w:rPr>
          <w:rFonts w:ascii="Times New Roman" w:hAnsi="Times New Roman" w:cs="Times New Roman"/>
          <w:sz w:val="24"/>
          <w:szCs w:val="24"/>
        </w:rPr>
      </w:pPr>
    </w:p>
    <w:p w:rsidR="00E36F14" w:rsidRDefault="00E36F14" w:rsidP="00E36F14">
      <w:pPr>
        <w:jc w:val="center"/>
        <w:rPr>
          <w:rFonts w:ascii="Times New Roman" w:hAnsi="Times New Roman" w:cs="Times New Roman"/>
          <w:sz w:val="24"/>
          <w:szCs w:val="24"/>
        </w:rPr>
      </w:pPr>
      <w:r>
        <w:rPr>
          <w:rFonts w:ascii="Times New Roman" w:hAnsi="Times New Roman" w:cs="Times New Roman"/>
          <w:sz w:val="24"/>
          <w:szCs w:val="24"/>
        </w:rPr>
        <w:t xml:space="preserve">........................................................................ týmto čestne prehlasujem, že plním podmienku účasti podľa §32 ods.  1 písm.  f) zákona č. 343/2015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v znení neskorších predpisov a deklarujem ju týmto čestným vyhlásením podľa § 32 ods. 2 písm.  f).</w:t>
      </w:r>
    </w:p>
    <w:p w:rsidR="00E36F14" w:rsidRDefault="00E36F14" w:rsidP="00E36F14">
      <w:pPr>
        <w:jc w:val="center"/>
        <w:rPr>
          <w:rFonts w:ascii="Times New Roman" w:hAnsi="Times New Roman" w:cs="Times New Roman"/>
          <w:sz w:val="24"/>
          <w:szCs w:val="24"/>
        </w:rPr>
      </w:pPr>
    </w:p>
    <w:p w:rsidR="00E36F14" w:rsidRDefault="00E36F14" w:rsidP="00E36F14">
      <w:pPr>
        <w:jc w:val="center"/>
        <w:rPr>
          <w:rFonts w:ascii="Times New Roman" w:hAnsi="Times New Roman" w:cs="Times New Roman"/>
          <w:sz w:val="24"/>
          <w:szCs w:val="24"/>
        </w:rPr>
      </w:pPr>
    </w:p>
    <w:p w:rsidR="00E36F14" w:rsidRDefault="00E36F14" w:rsidP="00E36F14">
      <w:pPr>
        <w:jc w:val="center"/>
        <w:rPr>
          <w:rFonts w:ascii="Times New Roman" w:hAnsi="Times New Roman" w:cs="Times New Roman"/>
          <w:sz w:val="24"/>
          <w:szCs w:val="24"/>
        </w:rPr>
      </w:pPr>
    </w:p>
    <w:p w:rsidR="00E36F14" w:rsidRPr="00793B31" w:rsidRDefault="00E36F14" w:rsidP="00E36F14">
      <w:pPr>
        <w:jc w:val="center"/>
        <w:rPr>
          <w:rFonts w:ascii="Times New Roman" w:hAnsi="Times New Roman" w:cs="Times New Roman"/>
          <w:sz w:val="28"/>
          <w:szCs w:val="28"/>
        </w:rPr>
      </w:pPr>
      <w:r w:rsidRPr="00793B31">
        <w:rPr>
          <w:rFonts w:ascii="Times New Roman" w:hAnsi="Times New Roman" w:cs="Times New Roman"/>
          <w:sz w:val="28"/>
          <w:szCs w:val="28"/>
        </w:rPr>
        <w:t>Vyhlasujem,</w:t>
      </w:r>
    </w:p>
    <w:p w:rsidR="00E36F14" w:rsidRDefault="00E36F14" w:rsidP="00E36F14">
      <w:pPr>
        <w:jc w:val="center"/>
        <w:rPr>
          <w:rFonts w:ascii="Times New Roman" w:hAnsi="Times New Roman" w:cs="Times New Roman"/>
          <w:sz w:val="24"/>
          <w:szCs w:val="24"/>
        </w:rPr>
      </w:pPr>
    </w:p>
    <w:p w:rsidR="00E36F14" w:rsidRDefault="00E36F14" w:rsidP="00E36F14">
      <w:pPr>
        <w:jc w:val="center"/>
        <w:rPr>
          <w:rFonts w:ascii="Times New Roman" w:hAnsi="Times New Roman" w:cs="Times New Roman"/>
          <w:sz w:val="24"/>
          <w:szCs w:val="24"/>
        </w:rPr>
      </w:pPr>
    </w:p>
    <w:p w:rsidR="00E36F14" w:rsidRDefault="00E36F14" w:rsidP="00E36F14">
      <w:pPr>
        <w:jc w:val="center"/>
        <w:rPr>
          <w:rFonts w:ascii="Times New Roman" w:hAnsi="Times New Roman" w:cs="Times New Roman"/>
          <w:sz w:val="24"/>
          <w:szCs w:val="24"/>
        </w:rPr>
      </w:pPr>
      <w:r>
        <w:rPr>
          <w:rFonts w:ascii="Times New Roman" w:hAnsi="Times New Roman" w:cs="Times New Roman"/>
          <w:sz w:val="24"/>
          <w:szCs w:val="24"/>
        </w:rPr>
        <w:t>že nemám uložený zákaz účasti vo verejnom obstarávaní.</w:t>
      </w:r>
    </w:p>
    <w:p w:rsidR="00E36F14" w:rsidRDefault="00E36F14" w:rsidP="00E36F14">
      <w:pPr>
        <w:rPr>
          <w:rFonts w:ascii="Times New Roman" w:hAnsi="Times New Roman" w:cs="Times New Roman"/>
          <w:sz w:val="24"/>
          <w:szCs w:val="24"/>
        </w:rPr>
      </w:pPr>
    </w:p>
    <w:p w:rsidR="00E36F14" w:rsidRDefault="00E36F14" w:rsidP="00E36F14">
      <w:pPr>
        <w:rPr>
          <w:rFonts w:ascii="Times New Roman" w:hAnsi="Times New Roman" w:cs="Times New Roman"/>
          <w:sz w:val="24"/>
          <w:szCs w:val="24"/>
        </w:rPr>
      </w:pPr>
    </w:p>
    <w:p w:rsidR="00E36F14" w:rsidRDefault="00E36F14" w:rsidP="00E36F14">
      <w:pPr>
        <w:rPr>
          <w:rFonts w:ascii="Times New Roman" w:hAnsi="Times New Roman" w:cs="Times New Roman"/>
          <w:sz w:val="24"/>
          <w:szCs w:val="24"/>
        </w:rPr>
      </w:pPr>
    </w:p>
    <w:p w:rsidR="00E36F14" w:rsidRDefault="00E36F14" w:rsidP="00E36F14">
      <w:pPr>
        <w:rPr>
          <w:rFonts w:ascii="Times New Roman" w:hAnsi="Times New Roman" w:cs="Times New Roman"/>
          <w:sz w:val="24"/>
          <w:szCs w:val="24"/>
        </w:rPr>
      </w:pPr>
    </w:p>
    <w:p w:rsidR="00E36F14" w:rsidRDefault="00E36F14" w:rsidP="00E36F14">
      <w:pPr>
        <w:rPr>
          <w:rFonts w:ascii="Times New Roman" w:hAnsi="Times New Roman" w:cs="Times New Roman"/>
          <w:sz w:val="24"/>
          <w:szCs w:val="24"/>
        </w:rPr>
      </w:pPr>
    </w:p>
    <w:p w:rsidR="00E36F14" w:rsidRDefault="00E36F14" w:rsidP="00E36F14">
      <w:pPr>
        <w:rPr>
          <w:rFonts w:ascii="Times New Roman" w:hAnsi="Times New Roman" w:cs="Times New Roman"/>
          <w:sz w:val="24"/>
          <w:szCs w:val="24"/>
        </w:rPr>
      </w:pPr>
      <w:r>
        <w:rPr>
          <w:rFonts w:ascii="Times New Roman" w:hAnsi="Times New Roman" w:cs="Times New Roman"/>
          <w:sz w:val="24"/>
          <w:szCs w:val="24"/>
        </w:rPr>
        <w:t>V ...............................   dňa  .......................                          .............................................</w:t>
      </w:r>
    </w:p>
    <w:p w:rsidR="00E36F14" w:rsidRPr="0027611F" w:rsidRDefault="00E36F14" w:rsidP="00E36F14">
      <w:pPr>
        <w:rPr>
          <w:rFonts w:ascii="Times New Roman" w:hAnsi="Times New Roman" w:cs="Times New Roman"/>
          <w:sz w:val="24"/>
          <w:szCs w:val="24"/>
        </w:rPr>
      </w:pPr>
      <w:r>
        <w:rPr>
          <w:rFonts w:ascii="Times New Roman" w:hAnsi="Times New Roman" w:cs="Times New Roman"/>
          <w:sz w:val="24"/>
          <w:szCs w:val="24"/>
        </w:rPr>
        <w:t xml:space="preserve">                                                                                     Podpis štatutárneho zástupcu uchádzača</w:t>
      </w:r>
    </w:p>
    <w:p w:rsidR="005145FF" w:rsidRDefault="005145FF" w:rsidP="005145FF"/>
    <w:p w:rsidR="00DF5FA6" w:rsidRPr="00A86D6B" w:rsidRDefault="00DF5FA6" w:rsidP="005145FF">
      <w:pPr>
        <w:tabs>
          <w:tab w:val="left" w:pos="1080"/>
        </w:tabs>
        <w:spacing w:after="0" w:line="276" w:lineRule="auto"/>
        <w:rPr>
          <w:rFonts w:ascii="Times New Roman" w:hAnsi="Times New Roman" w:cs="Times New Roman"/>
          <w:sz w:val="24"/>
          <w:szCs w:val="24"/>
        </w:rPr>
      </w:pPr>
    </w:p>
    <w:sectPr w:rsidR="00DF5FA6" w:rsidRPr="00A86D6B" w:rsidSect="00E5454A">
      <w:headerReference w:type="default" r:id="rId12"/>
      <w:footerReference w:type="default" r:id="rId13"/>
      <w:headerReference w:type="firs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02A" w:rsidRDefault="00E6402A" w:rsidP="00751322">
      <w:pPr>
        <w:spacing w:after="0" w:line="240" w:lineRule="auto"/>
      </w:pPr>
      <w:r>
        <w:separator/>
      </w:r>
    </w:p>
  </w:endnote>
  <w:endnote w:type="continuationSeparator" w:id="0">
    <w:p w:rsidR="00E6402A" w:rsidRDefault="00E6402A" w:rsidP="0075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variable"/>
    <w:sig w:usb0="00000A87" w:usb1="00000000" w:usb2="00000000" w:usb3="00000000" w:csb0="000000B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E6" w:rsidRDefault="005751E6" w:rsidP="00E26E4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5751E6" w:rsidRDefault="005751E6" w:rsidP="00E26E4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E6" w:rsidRDefault="005751E6" w:rsidP="00E26E4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E36F14">
      <w:rPr>
        <w:rStyle w:val="slostrany"/>
        <w:noProof/>
      </w:rPr>
      <w:t>6</w:t>
    </w:r>
    <w:r>
      <w:rPr>
        <w:rStyle w:val="slostrany"/>
      </w:rPr>
      <w:fldChar w:fldCharType="end"/>
    </w:r>
  </w:p>
  <w:p w:rsidR="005751E6" w:rsidRDefault="005751E6" w:rsidP="00E26E46">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E6" w:rsidRDefault="005751E6">
    <w:pPr>
      <w:pStyle w:val="Pta"/>
    </w:pPr>
    <w:r>
      <w:fldChar w:fldCharType="begin"/>
    </w:r>
    <w:r>
      <w:instrText>PAGE   \* MERGEFORMAT</w:instrText>
    </w:r>
    <w:r>
      <w:fldChar w:fldCharType="separate"/>
    </w:r>
    <w:r w:rsidR="00E36F14">
      <w:rPr>
        <w:noProof/>
      </w:rPr>
      <w:t>11</w:t>
    </w:r>
    <w:r>
      <w:rPr>
        <w:noProof/>
      </w:rPr>
      <w:fldChar w:fldCharType="end"/>
    </w:r>
  </w:p>
  <w:p w:rsidR="005751E6" w:rsidRDefault="005751E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02A" w:rsidRDefault="00E6402A" w:rsidP="00751322">
      <w:pPr>
        <w:spacing w:after="0" w:line="240" w:lineRule="auto"/>
      </w:pPr>
      <w:r>
        <w:separator/>
      </w:r>
    </w:p>
  </w:footnote>
  <w:footnote w:type="continuationSeparator" w:id="0">
    <w:p w:rsidR="00E6402A" w:rsidRDefault="00E6402A" w:rsidP="00751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E6" w:rsidRPr="005C40C2" w:rsidRDefault="005751E6" w:rsidP="005C40C2">
    <w:pPr>
      <w:pStyle w:val="Hlavika"/>
      <w:spacing w:after="120"/>
      <w:jc w:val="center"/>
      <w:rPr>
        <w:rFonts w:ascii="Times New Roman" w:hAnsi="Times New Roman" w:cs="Times New Roman"/>
        <w:b/>
        <w:sz w:val="32"/>
        <w:szCs w:val="28"/>
      </w:rPr>
    </w:pPr>
    <w:r w:rsidRPr="005C40C2">
      <w:rPr>
        <w:rFonts w:ascii="Times New Roman" w:hAnsi="Times New Roman" w:cs="Times New Roman"/>
        <w:b/>
        <w:sz w:val="32"/>
        <w:szCs w:val="28"/>
      </w:rPr>
      <w:t>ZARIADENIE PRE SENIOROV KOMÁRNO</w:t>
    </w:r>
  </w:p>
  <w:p w:rsidR="005751E6" w:rsidRPr="005C40C2" w:rsidRDefault="001F14D3" w:rsidP="005C40C2">
    <w:pPr>
      <w:pStyle w:val="Hlavika"/>
      <w:spacing w:after="120"/>
      <w:jc w:val="center"/>
      <w:rPr>
        <w:rFonts w:ascii="Times New Roman" w:hAnsi="Times New Roman" w:cs="Times New Roman"/>
        <w:b/>
        <w:sz w:val="32"/>
        <w:szCs w:val="28"/>
      </w:rPr>
    </w:pPr>
    <w:r>
      <w:rPr>
        <w:rFonts w:ascii="Times New Roman" w:hAnsi="Times New Roman" w:cs="Times New Roman"/>
        <w:b/>
        <w:sz w:val="32"/>
        <w:szCs w:val="28"/>
      </w:rPr>
      <w:t>Špitálska 16, 945 01</w:t>
    </w:r>
    <w:r w:rsidR="005751E6" w:rsidRPr="005C40C2">
      <w:rPr>
        <w:rFonts w:ascii="Times New Roman" w:hAnsi="Times New Roman" w:cs="Times New Roman"/>
        <w:b/>
        <w:sz w:val="32"/>
        <w:szCs w:val="28"/>
      </w:rPr>
      <w:t xml:space="preserve"> Komárno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5FF" w:rsidRPr="005C40C2" w:rsidRDefault="005145FF" w:rsidP="005145FF">
    <w:pPr>
      <w:pStyle w:val="Hlavika"/>
      <w:spacing w:after="120"/>
      <w:jc w:val="center"/>
      <w:rPr>
        <w:rFonts w:ascii="Times New Roman" w:hAnsi="Times New Roman" w:cs="Times New Roman"/>
        <w:b/>
        <w:sz w:val="32"/>
        <w:szCs w:val="28"/>
      </w:rPr>
    </w:pPr>
    <w:r w:rsidRPr="005C40C2">
      <w:rPr>
        <w:rFonts w:ascii="Times New Roman" w:hAnsi="Times New Roman" w:cs="Times New Roman"/>
        <w:b/>
        <w:sz w:val="32"/>
        <w:szCs w:val="28"/>
      </w:rPr>
      <w:t>ZARIADENIE PRE SENIOROV KOMÁRNO</w:t>
    </w:r>
  </w:p>
  <w:p w:rsidR="005145FF" w:rsidRPr="005C40C2" w:rsidRDefault="005145FF" w:rsidP="005145FF">
    <w:pPr>
      <w:pStyle w:val="Hlavika"/>
      <w:spacing w:after="120"/>
      <w:jc w:val="center"/>
      <w:rPr>
        <w:rFonts w:ascii="Times New Roman" w:hAnsi="Times New Roman" w:cs="Times New Roman"/>
        <w:b/>
        <w:sz w:val="32"/>
        <w:szCs w:val="28"/>
      </w:rPr>
    </w:pPr>
    <w:r>
      <w:rPr>
        <w:rFonts w:ascii="Times New Roman" w:hAnsi="Times New Roman" w:cs="Times New Roman"/>
        <w:b/>
        <w:sz w:val="32"/>
        <w:szCs w:val="28"/>
      </w:rPr>
      <w:t>Špitálska 16, 945 01</w:t>
    </w:r>
    <w:r w:rsidRPr="005C40C2">
      <w:rPr>
        <w:rFonts w:ascii="Times New Roman" w:hAnsi="Times New Roman" w:cs="Times New Roman"/>
        <w:b/>
        <w:sz w:val="32"/>
        <w:szCs w:val="28"/>
      </w:rPr>
      <w:t xml:space="preserve"> Komárno</w:t>
    </w:r>
  </w:p>
  <w:p w:rsidR="005751E6" w:rsidRPr="005145FF" w:rsidRDefault="005751E6" w:rsidP="005145FF">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E6" w:rsidRPr="000E68D7" w:rsidRDefault="005751E6" w:rsidP="000E68D7">
    <w:pPr>
      <w:pStyle w:val="Hlavika"/>
      <w:rPr>
        <w:rFonts w:ascii="Times New Roman" w:hAnsi="Times New Roman" w:cs="Times New Roman"/>
        <w:i/>
        <w:sz w:val="24"/>
        <w:szCs w:val="24"/>
      </w:rPr>
    </w:pPr>
    <w:r w:rsidRPr="000E68D7">
      <w:rPr>
        <w:rFonts w:ascii="Times New Roman" w:hAnsi="Times New Roman" w:cs="Times New Roman"/>
        <w:i/>
        <w:sz w:val="24"/>
        <w:szCs w:val="24"/>
      </w:rPr>
      <w:t>Presný názov a adresa verejného obstarávateľa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431"/>
    <w:multiLevelType w:val="hybridMultilevel"/>
    <w:tmpl w:val="74C895B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59C61FE"/>
    <w:multiLevelType w:val="hybridMultilevel"/>
    <w:tmpl w:val="43EE825C"/>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 w15:restartNumberingAfterBreak="0">
    <w:nsid w:val="073A753D"/>
    <w:multiLevelType w:val="hybridMultilevel"/>
    <w:tmpl w:val="EE18C28C"/>
    <w:lvl w:ilvl="0" w:tplc="035A07B2">
      <w:start w:val="1"/>
      <w:numFmt w:val="lowerLetter"/>
      <w:lvlText w:val="%1)"/>
      <w:lvlJc w:val="left"/>
      <w:pPr>
        <w:tabs>
          <w:tab w:val="num" w:pos="720"/>
        </w:tabs>
        <w:ind w:left="720" w:hanging="360"/>
      </w:pPr>
      <w:rPr>
        <w:rFonts w:ascii="Times New Roman" w:eastAsia="Times New Roman" w:hAnsi="Times New Roman" w:cs="Times New Roman"/>
      </w:rPr>
    </w:lvl>
    <w:lvl w:ilvl="1" w:tplc="183CFA50">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C642FF"/>
    <w:multiLevelType w:val="hybridMultilevel"/>
    <w:tmpl w:val="CC2094B8"/>
    <w:lvl w:ilvl="0" w:tplc="946214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380D83"/>
    <w:multiLevelType w:val="hybridMultilevel"/>
    <w:tmpl w:val="12964D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A7600C"/>
    <w:multiLevelType w:val="multilevel"/>
    <w:tmpl w:val="E372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D60F2"/>
    <w:multiLevelType w:val="hybridMultilevel"/>
    <w:tmpl w:val="D8A00156"/>
    <w:lvl w:ilvl="0" w:tplc="041B000B">
      <w:start w:val="1"/>
      <w:numFmt w:val="bullet"/>
      <w:lvlText w:val=""/>
      <w:lvlJc w:val="left"/>
      <w:pPr>
        <w:tabs>
          <w:tab w:val="num" w:pos="357"/>
        </w:tabs>
        <w:ind w:left="357" w:hanging="360"/>
      </w:pPr>
      <w:rPr>
        <w:rFonts w:ascii="Wingdings" w:hAnsi="Wingdings" w:hint="default"/>
        <w:b w:val="0"/>
      </w:rPr>
    </w:lvl>
    <w:lvl w:ilvl="1" w:tplc="041B0019">
      <w:start w:val="1"/>
      <w:numFmt w:val="lowerLetter"/>
      <w:lvlText w:val="%2."/>
      <w:lvlJc w:val="left"/>
      <w:pPr>
        <w:tabs>
          <w:tab w:val="num" w:pos="1077"/>
        </w:tabs>
        <w:ind w:left="1077" w:hanging="360"/>
      </w:pPr>
      <w:rPr>
        <w:rFonts w:cs="Times New Roman"/>
      </w:rPr>
    </w:lvl>
    <w:lvl w:ilvl="2" w:tplc="041B001B" w:tentative="1">
      <w:start w:val="1"/>
      <w:numFmt w:val="lowerRoman"/>
      <w:lvlText w:val="%3."/>
      <w:lvlJc w:val="right"/>
      <w:pPr>
        <w:tabs>
          <w:tab w:val="num" w:pos="1797"/>
        </w:tabs>
        <w:ind w:left="1797" w:hanging="180"/>
      </w:pPr>
      <w:rPr>
        <w:rFonts w:cs="Times New Roman"/>
      </w:rPr>
    </w:lvl>
    <w:lvl w:ilvl="3" w:tplc="041B000F" w:tentative="1">
      <w:start w:val="1"/>
      <w:numFmt w:val="decimal"/>
      <w:lvlText w:val="%4."/>
      <w:lvlJc w:val="left"/>
      <w:pPr>
        <w:tabs>
          <w:tab w:val="num" w:pos="2517"/>
        </w:tabs>
        <w:ind w:left="2517" w:hanging="360"/>
      </w:pPr>
      <w:rPr>
        <w:rFonts w:cs="Times New Roman"/>
      </w:rPr>
    </w:lvl>
    <w:lvl w:ilvl="4" w:tplc="041B0019" w:tentative="1">
      <w:start w:val="1"/>
      <w:numFmt w:val="lowerLetter"/>
      <w:lvlText w:val="%5."/>
      <w:lvlJc w:val="left"/>
      <w:pPr>
        <w:tabs>
          <w:tab w:val="num" w:pos="3237"/>
        </w:tabs>
        <w:ind w:left="3237" w:hanging="360"/>
      </w:pPr>
      <w:rPr>
        <w:rFonts w:cs="Times New Roman"/>
      </w:rPr>
    </w:lvl>
    <w:lvl w:ilvl="5" w:tplc="041B001B" w:tentative="1">
      <w:start w:val="1"/>
      <w:numFmt w:val="lowerRoman"/>
      <w:lvlText w:val="%6."/>
      <w:lvlJc w:val="right"/>
      <w:pPr>
        <w:tabs>
          <w:tab w:val="num" w:pos="3957"/>
        </w:tabs>
        <w:ind w:left="3957" w:hanging="180"/>
      </w:pPr>
      <w:rPr>
        <w:rFonts w:cs="Times New Roman"/>
      </w:rPr>
    </w:lvl>
    <w:lvl w:ilvl="6" w:tplc="041B000F" w:tentative="1">
      <w:start w:val="1"/>
      <w:numFmt w:val="decimal"/>
      <w:lvlText w:val="%7."/>
      <w:lvlJc w:val="left"/>
      <w:pPr>
        <w:tabs>
          <w:tab w:val="num" w:pos="4677"/>
        </w:tabs>
        <w:ind w:left="4677" w:hanging="360"/>
      </w:pPr>
      <w:rPr>
        <w:rFonts w:cs="Times New Roman"/>
      </w:rPr>
    </w:lvl>
    <w:lvl w:ilvl="7" w:tplc="041B0019" w:tentative="1">
      <w:start w:val="1"/>
      <w:numFmt w:val="lowerLetter"/>
      <w:lvlText w:val="%8."/>
      <w:lvlJc w:val="left"/>
      <w:pPr>
        <w:tabs>
          <w:tab w:val="num" w:pos="5397"/>
        </w:tabs>
        <w:ind w:left="5397" w:hanging="360"/>
      </w:pPr>
      <w:rPr>
        <w:rFonts w:cs="Times New Roman"/>
      </w:rPr>
    </w:lvl>
    <w:lvl w:ilvl="8" w:tplc="041B001B" w:tentative="1">
      <w:start w:val="1"/>
      <w:numFmt w:val="lowerRoman"/>
      <w:lvlText w:val="%9."/>
      <w:lvlJc w:val="right"/>
      <w:pPr>
        <w:tabs>
          <w:tab w:val="num" w:pos="6117"/>
        </w:tabs>
        <w:ind w:left="6117" w:hanging="180"/>
      </w:pPr>
      <w:rPr>
        <w:rFonts w:cs="Times New Roman"/>
      </w:rPr>
    </w:lvl>
  </w:abstractNum>
  <w:abstractNum w:abstractNumId="7" w15:restartNumberingAfterBreak="0">
    <w:nsid w:val="10B1785D"/>
    <w:multiLevelType w:val="hybridMultilevel"/>
    <w:tmpl w:val="94F893D6"/>
    <w:lvl w:ilvl="0" w:tplc="947833E0">
      <w:start w:val="4"/>
      <w:numFmt w:val="decimal"/>
      <w:lvlText w:val="%1."/>
      <w:lvlJc w:val="left"/>
      <w:pPr>
        <w:tabs>
          <w:tab w:val="num" w:pos="357"/>
        </w:tabs>
        <w:ind w:left="357" w:hanging="360"/>
      </w:pPr>
      <w:rPr>
        <w:rFonts w:ascii="Times New Roman" w:eastAsia="Times New Roman" w:hAnsi="Times New Roman" w:cs="Arial" w:hint="default"/>
        <w:b w:val="0"/>
      </w:rPr>
    </w:lvl>
    <w:lvl w:ilvl="1" w:tplc="041B0019">
      <w:start w:val="1"/>
      <w:numFmt w:val="lowerLetter"/>
      <w:lvlText w:val="%2."/>
      <w:lvlJc w:val="left"/>
      <w:pPr>
        <w:tabs>
          <w:tab w:val="num" w:pos="1077"/>
        </w:tabs>
        <w:ind w:left="1077" w:hanging="360"/>
      </w:pPr>
      <w:rPr>
        <w:rFonts w:cs="Times New Roman"/>
      </w:rPr>
    </w:lvl>
    <w:lvl w:ilvl="2" w:tplc="041B001B" w:tentative="1">
      <w:start w:val="1"/>
      <w:numFmt w:val="lowerRoman"/>
      <w:lvlText w:val="%3."/>
      <w:lvlJc w:val="right"/>
      <w:pPr>
        <w:tabs>
          <w:tab w:val="num" w:pos="1797"/>
        </w:tabs>
        <w:ind w:left="1797" w:hanging="180"/>
      </w:pPr>
      <w:rPr>
        <w:rFonts w:cs="Times New Roman"/>
      </w:rPr>
    </w:lvl>
    <w:lvl w:ilvl="3" w:tplc="041B000F" w:tentative="1">
      <w:start w:val="1"/>
      <w:numFmt w:val="decimal"/>
      <w:lvlText w:val="%4."/>
      <w:lvlJc w:val="left"/>
      <w:pPr>
        <w:tabs>
          <w:tab w:val="num" w:pos="2517"/>
        </w:tabs>
        <w:ind w:left="2517" w:hanging="360"/>
      </w:pPr>
      <w:rPr>
        <w:rFonts w:cs="Times New Roman"/>
      </w:rPr>
    </w:lvl>
    <w:lvl w:ilvl="4" w:tplc="041B0019" w:tentative="1">
      <w:start w:val="1"/>
      <w:numFmt w:val="lowerLetter"/>
      <w:lvlText w:val="%5."/>
      <w:lvlJc w:val="left"/>
      <w:pPr>
        <w:tabs>
          <w:tab w:val="num" w:pos="3237"/>
        </w:tabs>
        <w:ind w:left="3237" w:hanging="360"/>
      </w:pPr>
      <w:rPr>
        <w:rFonts w:cs="Times New Roman"/>
      </w:rPr>
    </w:lvl>
    <w:lvl w:ilvl="5" w:tplc="041B001B" w:tentative="1">
      <w:start w:val="1"/>
      <w:numFmt w:val="lowerRoman"/>
      <w:lvlText w:val="%6."/>
      <w:lvlJc w:val="right"/>
      <w:pPr>
        <w:tabs>
          <w:tab w:val="num" w:pos="3957"/>
        </w:tabs>
        <w:ind w:left="3957" w:hanging="180"/>
      </w:pPr>
      <w:rPr>
        <w:rFonts w:cs="Times New Roman"/>
      </w:rPr>
    </w:lvl>
    <w:lvl w:ilvl="6" w:tplc="041B000F" w:tentative="1">
      <w:start w:val="1"/>
      <w:numFmt w:val="decimal"/>
      <w:lvlText w:val="%7."/>
      <w:lvlJc w:val="left"/>
      <w:pPr>
        <w:tabs>
          <w:tab w:val="num" w:pos="4677"/>
        </w:tabs>
        <w:ind w:left="4677" w:hanging="360"/>
      </w:pPr>
      <w:rPr>
        <w:rFonts w:cs="Times New Roman"/>
      </w:rPr>
    </w:lvl>
    <w:lvl w:ilvl="7" w:tplc="041B0019" w:tentative="1">
      <w:start w:val="1"/>
      <w:numFmt w:val="lowerLetter"/>
      <w:lvlText w:val="%8."/>
      <w:lvlJc w:val="left"/>
      <w:pPr>
        <w:tabs>
          <w:tab w:val="num" w:pos="5397"/>
        </w:tabs>
        <w:ind w:left="5397" w:hanging="360"/>
      </w:pPr>
      <w:rPr>
        <w:rFonts w:cs="Times New Roman"/>
      </w:rPr>
    </w:lvl>
    <w:lvl w:ilvl="8" w:tplc="041B001B" w:tentative="1">
      <w:start w:val="1"/>
      <w:numFmt w:val="lowerRoman"/>
      <w:lvlText w:val="%9."/>
      <w:lvlJc w:val="right"/>
      <w:pPr>
        <w:tabs>
          <w:tab w:val="num" w:pos="6117"/>
        </w:tabs>
        <w:ind w:left="6117" w:hanging="180"/>
      </w:pPr>
      <w:rPr>
        <w:rFonts w:cs="Times New Roman"/>
      </w:rPr>
    </w:lvl>
  </w:abstractNum>
  <w:abstractNum w:abstractNumId="8" w15:restartNumberingAfterBreak="0">
    <w:nsid w:val="12BF4E9F"/>
    <w:multiLevelType w:val="hybridMultilevel"/>
    <w:tmpl w:val="FB64E85A"/>
    <w:lvl w:ilvl="0" w:tplc="041B000B">
      <w:start w:val="1"/>
      <w:numFmt w:val="bullet"/>
      <w:lvlText w:val=""/>
      <w:lvlJc w:val="left"/>
      <w:pPr>
        <w:tabs>
          <w:tab w:val="num" w:pos="357"/>
        </w:tabs>
        <w:ind w:left="357" w:hanging="360"/>
      </w:pPr>
      <w:rPr>
        <w:rFonts w:ascii="Wingdings" w:hAnsi="Wingdings" w:hint="default"/>
        <w:b w:val="0"/>
      </w:rPr>
    </w:lvl>
    <w:lvl w:ilvl="1" w:tplc="041B0019">
      <w:start w:val="1"/>
      <w:numFmt w:val="lowerLetter"/>
      <w:lvlText w:val="%2."/>
      <w:lvlJc w:val="left"/>
      <w:pPr>
        <w:tabs>
          <w:tab w:val="num" w:pos="1077"/>
        </w:tabs>
        <w:ind w:left="1077" w:hanging="360"/>
      </w:pPr>
      <w:rPr>
        <w:rFonts w:cs="Times New Roman"/>
      </w:rPr>
    </w:lvl>
    <w:lvl w:ilvl="2" w:tplc="041B001B" w:tentative="1">
      <w:start w:val="1"/>
      <w:numFmt w:val="lowerRoman"/>
      <w:lvlText w:val="%3."/>
      <w:lvlJc w:val="right"/>
      <w:pPr>
        <w:tabs>
          <w:tab w:val="num" w:pos="1797"/>
        </w:tabs>
        <w:ind w:left="1797" w:hanging="180"/>
      </w:pPr>
      <w:rPr>
        <w:rFonts w:cs="Times New Roman"/>
      </w:rPr>
    </w:lvl>
    <w:lvl w:ilvl="3" w:tplc="041B000F" w:tentative="1">
      <w:start w:val="1"/>
      <w:numFmt w:val="decimal"/>
      <w:lvlText w:val="%4."/>
      <w:lvlJc w:val="left"/>
      <w:pPr>
        <w:tabs>
          <w:tab w:val="num" w:pos="2517"/>
        </w:tabs>
        <w:ind w:left="2517" w:hanging="360"/>
      </w:pPr>
      <w:rPr>
        <w:rFonts w:cs="Times New Roman"/>
      </w:rPr>
    </w:lvl>
    <w:lvl w:ilvl="4" w:tplc="041B0019" w:tentative="1">
      <w:start w:val="1"/>
      <w:numFmt w:val="lowerLetter"/>
      <w:lvlText w:val="%5."/>
      <w:lvlJc w:val="left"/>
      <w:pPr>
        <w:tabs>
          <w:tab w:val="num" w:pos="3237"/>
        </w:tabs>
        <w:ind w:left="3237" w:hanging="360"/>
      </w:pPr>
      <w:rPr>
        <w:rFonts w:cs="Times New Roman"/>
      </w:rPr>
    </w:lvl>
    <w:lvl w:ilvl="5" w:tplc="041B001B" w:tentative="1">
      <w:start w:val="1"/>
      <w:numFmt w:val="lowerRoman"/>
      <w:lvlText w:val="%6."/>
      <w:lvlJc w:val="right"/>
      <w:pPr>
        <w:tabs>
          <w:tab w:val="num" w:pos="3957"/>
        </w:tabs>
        <w:ind w:left="3957" w:hanging="180"/>
      </w:pPr>
      <w:rPr>
        <w:rFonts w:cs="Times New Roman"/>
      </w:rPr>
    </w:lvl>
    <w:lvl w:ilvl="6" w:tplc="041B000F" w:tentative="1">
      <w:start w:val="1"/>
      <w:numFmt w:val="decimal"/>
      <w:lvlText w:val="%7."/>
      <w:lvlJc w:val="left"/>
      <w:pPr>
        <w:tabs>
          <w:tab w:val="num" w:pos="4677"/>
        </w:tabs>
        <w:ind w:left="4677" w:hanging="360"/>
      </w:pPr>
      <w:rPr>
        <w:rFonts w:cs="Times New Roman"/>
      </w:rPr>
    </w:lvl>
    <w:lvl w:ilvl="7" w:tplc="041B0019" w:tentative="1">
      <w:start w:val="1"/>
      <w:numFmt w:val="lowerLetter"/>
      <w:lvlText w:val="%8."/>
      <w:lvlJc w:val="left"/>
      <w:pPr>
        <w:tabs>
          <w:tab w:val="num" w:pos="5397"/>
        </w:tabs>
        <w:ind w:left="5397" w:hanging="360"/>
      </w:pPr>
      <w:rPr>
        <w:rFonts w:cs="Times New Roman"/>
      </w:rPr>
    </w:lvl>
    <w:lvl w:ilvl="8" w:tplc="041B001B" w:tentative="1">
      <w:start w:val="1"/>
      <w:numFmt w:val="lowerRoman"/>
      <w:lvlText w:val="%9."/>
      <w:lvlJc w:val="right"/>
      <w:pPr>
        <w:tabs>
          <w:tab w:val="num" w:pos="6117"/>
        </w:tabs>
        <w:ind w:left="6117" w:hanging="180"/>
      </w:pPr>
      <w:rPr>
        <w:rFonts w:cs="Times New Roman"/>
      </w:rPr>
    </w:lvl>
  </w:abstractNum>
  <w:abstractNum w:abstractNumId="9" w15:restartNumberingAfterBreak="0">
    <w:nsid w:val="149A1E40"/>
    <w:multiLevelType w:val="hybridMultilevel"/>
    <w:tmpl w:val="23E8018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63519C9"/>
    <w:multiLevelType w:val="hybridMultilevel"/>
    <w:tmpl w:val="F66AC1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7E48A9"/>
    <w:multiLevelType w:val="hybridMultilevel"/>
    <w:tmpl w:val="55A89BA6"/>
    <w:lvl w:ilvl="0" w:tplc="9D600B22">
      <w:start w:val="1"/>
      <w:numFmt w:val="decimal"/>
      <w:lvlText w:val="(%1)"/>
      <w:lvlJc w:val="left"/>
      <w:pPr>
        <w:tabs>
          <w:tab w:val="num" w:pos="360"/>
        </w:tabs>
        <w:ind w:left="360" w:hanging="360"/>
      </w:pPr>
      <w:rPr>
        <w:rFonts w:cs="Times New Roman" w:hint="default"/>
        <w:b w:val="0"/>
      </w:rPr>
    </w:lvl>
    <w:lvl w:ilvl="1" w:tplc="867CCF6C">
      <w:start w:val="1"/>
      <w:numFmt w:val="decimal"/>
      <w:lvlText w:val="%2)"/>
      <w:lvlJc w:val="left"/>
      <w:pPr>
        <w:ind w:left="955" w:hanging="360"/>
      </w:pPr>
      <w:rPr>
        <w:rFonts w:hint="default"/>
      </w:rPr>
    </w:lvl>
    <w:lvl w:ilvl="2" w:tplc="BE124662">
      <w:start w:val="1"/>
      <w:numFmt w:val="lowerLetter"/>
      <w:lvlText w:val="%3)"/>
      <w:lvlJc w:val="left"/>
      <w:pPr>
        <w:ind w:left="1855" w:hanging="360"/>
      </w:pPr>
      <w:rPr>
        <w:rFonts w:hint="default"/>
      </w:rPr>
    </w:lvl>
    <w:lvl w:ilvl="3" w:tplc="041B000F" w:tentative="1">
      <w:start w:val="1"/>
      <w:numFmt w:val="decimal"/>
      <w:lvlText w:val="%4."/>
      <w:lvlJc w:val="left"/>
      <w:pPr>
        <w:tabs>
          <w:tab w:val="num" w:pos="2395"/>
        </w:tabs>
        <w:ind w:left="2395" w:hanging="360"/>
      </w:pPr>
      <w:rPr>
        <w:rFonts w:cs="Times New Roman"/>
      </w:rPr>
    </w:lvl>
    <w:lvl w:ilvl="4" w:tplc="041B0019" w:tentative="1">
      <w:start w:val="1"/>
      <w:numFmt w:val="lowerLetter"/>
      <w:lvlText w:val="%5."/>
      <w:lvlJc w:val="left"/>
      <w:pPr>
        <w:tabs>
          <w:tab w:val="num" w:pos="3115"/>
        </w:tabs>
        <w:ind w:left="3115" w:hanging="360"/>
      </w:pPr>
      <w:rPr>
        <w:rFonts w:cs="Times New Roman"/>
      </w:rPr>
    </w:lvl>
    <w:lvl w:ilvl="5" w:tplc="041B001B" w:tentative="1">
      <w:start w:val="1"/>
      <w:numFmt w:val="lowerRoman"/>
      <w:lvlText w:val="%6."/>
      <w:lvlJc w:val="right"/>
      <w:pPr>
        <w:tabs>
          <w:tab w:val="num" w:pos="3835"/>
        </w:tabs>
        <w:ind w:left="3835" w:hanging="180"/>
      </w:pPr>
      <w:rPr>
        <w:rFonts w:cs="Times New Roman"/>
      </w:rPr>
    </w:lvl>
    <w:lvl w:ilvl="6" w:tplc="041B000F" w:tentative="1">
      <w:start w:val="1"/>
      <w:numFmt w:val="decimal"/>
      <w:lvlText w:val="%7."/>
      <w:lvlJc w:val="left"/>
      <w:pPr>
        <w:tabs>
          <w:tab w:val="num" w:pos="4555"/>
        </w:tabs>
        <w:ind w:left="4555" w:hanging="360"/>
      </w:pPr>
      <w:rPr>
        <w:rFonts w:cs="Times New Roman"/>
      </w:rPr>
    </w:lvl>
    <w:lvl w:ilvl="7" w:tplc="041B0019" w:tentative="1">
      <w:start w:val="1"/>
      <w:numFmt w:val="lowerLetter"/>
      <w:lvlText w:val="%8."/>
      <w:lvlJc w:val="left"/>
      <w:pPr>
        <w:tabs>
          <w:tab w:val="num" w:pos="5275"/>
        </w:tabs>
        <w:ind w:left="5275" w:hanging="360"/>
      </w:pPr>
      <w:rPr>
        <w:rFonts w:cs="Times New Roman"/>
      </w:rPr>
    </w:lvl>
    <w:lvl w:ilvl="8" w:tplc="041B001B" w:tentative="1">
      <w:start w:val="1"/>
      <w:numFmt w:val="lowerRoman"/>
      <w:lvlText w:val="%9."/>
      <w:lvlJc w:val="right"/>
      <w:pPr>
        <w:tabs>
          <w:tab w:val="num" w:pos="5995"/>
        </w:tabs>
        <w:ind w:left="5995" w:hanging="180"/>
      </w:pPr>
      <w:rPr>
        <w:rFonts w:cs="Times New Roman"/>
      </w:rPr>
    </w:lvl>
  </w:abstractNum>
  <w:abstractNum w:abstractNumId="12" w15:restartNumberingAfterBreak="0">
    <w:nsid w:val="19186B66"/>
    <w:multiLevelType w:val="hybridMultilevel"/>
    <w:tmpl w:val="F61E7494"/>
    <w:lvl w:ilvl="0" w:tplc="C038BCFC">
      <w:start w:val="1"/>
      <w:numFmt w:val="bullet"/>
      <w:lvlText w:val=""/>
      <w:lvlJc w:val="left"/>
      <w:pPr>
        <w:tabs>
          <w:tab w:val="num" w:pos="1480"/>
        </w:tabs>
        <w:ind w:left="1480" w:hanging="360"/>
      </w:pPr>
      <w:rPr>
        <w:rFonts w:ascii="Symbol" w:hAnsi="Symbol" w:hint="default"/>
      </w:rPr>
    </w:lvl>
    <w:lvl w:ilvl="1" w:tplc="041B0003">
      <w:start w:val="1"/>
      <w:numFmt w:val="bullet"/>
      <w:lvlText w:val="o"/>
      <w:lvlJc w:val="left"/>
      <w:pPr>
        <w:tabs>
          <w:tab w:val="num" w:pos="2200"/>
        </w:tabs>
        <w:ind w:left="2200" w:hanging="360"/>
      </w:pPr>
      <w:rPr>
        <w:rFonts w:ascii="Courier New" w:hAnsi="Courier New" w:hint="default"/>
      </w:rPr>
    </w:lvl>
    <w:lvl w:ilvl="2" w:tplc="041B0005" w:tentative="1">
      <w:start w:val="1"/>
      <w:numFmt w:val="bullet"/>
      <w:lvlText w:val=""/>
      <w:lvlJc w:val="left"/>
      <w:pPr>
        <w:tabs>
          <w:tab w:val="num" w:pos="2920"/>
        </w:tabs>
        <w:ind w:left="2920" w:hanging="360"/>
      </w:pPr>
      <w:rPr>
        <w:rFonts w:ascii="Wingdings" w:hAnsi="Wingdings" w:hint="default"/>
      </w:rPr>
    </w:lvl>
    <w:lvl w:ilvl="3" w:tplc="041B0001" w:tentative="1">
      <w:start w:val="1"/>
      <w:numFmt w:val="bullet"/>
      <w:lvlText w:val=""/>
      <w:lvlJc w:val="left"/>
      <w:pPr>
        <w:tabs>
          <w:tab w:val="num" w:pos="3640"/>
        </w:tabs>
        <w:ind w:left="3640" w:hanging="360"/>
      </w:pPr>
      <w:rPr>
        <w:rFonts w:ascii="Symbol" w:hAnsi="Symbol" w:hint="default"/>
      </w:rPr>
    </w:lvl>
    <w:lvl w:ilvl="4" w:tplc="041B0003" w:tentative="1">
      <w:start w:val="1"/>
      <w:numFmt w:val="bullet"/>
      <w:lvlText w:val="o"/>
      <w:lvlJc w:val="left"/>
      <w:pPr>
        <w:tabs>
          <w:tab w:val="num" w:pos="4360"/>
        </w:tabs>
        <w:ind w:left="4360" w:hanging="360"/>
      </w:pPr>
      <w:rPr>
        <w:rFonts w:ascii="Courier New" w:hAnsi="Courier New" w:hint="default"/>
      </w:rPr>
    </w:lvl>
    <w:lvl w:ilvl="5" w:tplc="041B0005" w:tentative="1">
      <w:start w:val="1"/>
      <w:numFmt w:val="bullet"/>
      <w:lvlText w:val=""/>
      <w:lvlJc w:val="left"/>
      <w:pPr>
        <w:tabs>
          <w:tab w:val="num" w:pos="5080"/>
        </w:tabs>
        <w:ind w:left="5080" w:hanging="360"/>
      </w:pPr>
      <w:rPr>
        <w:rFonts w:ascii="Wingdings" w:hAnsi="Wingdings" w:hint="default"/>
      </w:rPr>
    </w:lvl>
    <w:lvl w:ilvl="6" w:tplc="041B0001" w:tentative="1">
      <w:start w:val="1"/>
      <w:numFmt w:val="bullet"/>
      <w:lvlText w:val=""/>
      <w:lvlJc w:val="left"/>
      <w:pPr>
        <w:tabs>
          <w:tab w:val="num" w:pos="5800"/>
        </w:tabs>
        <w:ind w:left="5800" w:hanging="360"/>
      </w:pPr>
      <w:rPr>
        <w:rFonts w:ascii="Symbol" w:hAnsi="Symbol" w:hint="default"/>
      </w:rPr>
    </w:lvl>
    <w:lvl w:ilvl="7" w:tplc="041B0003" w:tentative="1">
      <w:start w:val="1"/>
      <w:numFmt w:val="bullet"/>
      <w:lvlText w:val="o"/>
      <w:lvlJc w:val="left"/>
      <w:pPr>
        <w:tabs>
          <w:tab w:val="num" w:pos="6520"/>
        </w:tabs>
        <w:ind w:left="6520" w:hanging="360"/>
      </w:pPr>
      <w:rPr>
        <w:rFonts w:ascii="Courier New" w:hAnsi="Courier New" w:hint="default"/>
      </w:rPr>
    </w:lvl>
    <w:lvl w:ilvl="8" w:tplc="041B0005" w:tentative="1">
      <w:start w:val="1"/>
      <w:numFmt w:val="bullet"/>
      <w:lvlText w:val=""/>
      <w:lvlJc w:val="left"/>
      <w:pPr>
        <w:tabs>
          <w:tab w:val="num" w:pos="7240"/>
        </w:tabs>
        <w:ind w:left="7240" w:hanging="360"/>
      </w:pPr>
      <w:rPr>
        <w:rFonts w:ascii="Wingdings" w:hAnsi="Wingdings" w:hint="default"/>
      </w:rPr>
    </w:lvl>
  </w:abstractNum>
  <w:abstractNum w:abstractNumId="13" w15:restartNumberingAfterBreak="0">
    <w:nsid w:val="1C0B1889"/>
    <w:multiLevelType w:val="multilevel"/>
    <w:tmpl w:val="7DB88222"/>
    <w:lvl w:ilvl="0">
      <w:start w:val="1"/>
      <w:numFmt w:val="decimal"/>
      <w:lvlText w:val="%1."/>
      <w:lvlJc w:val="left"/>
      <w:pPr>
        <w:ind w:left="720" w:hanging="360"/>
      </w:pPr>
      <w:rPr>
        <w:rFonts w:cs="Calibri" w:hint="default"/>
        <w:sz w:val="26"/>
      </w:rPr>
    </w:lvl>
    <w:lvl w:ilvl="1">
      <w:start w:val="12"/>
      <w:numFmt w:val="decimal"/>
      <w:isLgl/>
      <w:lvlText w:val="%1.%2"/>
      <w:lvlJc w:val="left"/>
      <w:pPr>
        <w:ind w:left="1650" w:hanging="750"/>
      </w:pPr>
      <w:rPr>
        <w:rFonts w:cs="Calibri" w:hint="default"/>
        <w:i w:val="0"/>
      </w:rPr>
    </w:lvl>
    <w:lvl w:ilvl="2">
      <w:start w:val="1"/>
      <w:numFmt w:val="decimal"/>
      <w:isLgl/>
      <w:lvlText w:val="%1.%2.%3"/>
      <w:lvlJc w:val="left"/>
      <w:pPr>
        <w:ind w:left="2190" w:hanging="750"/>
      </w:pPr>
      <w:rPr>
        <w:rFonts w:cs="Calibri" w:hint="default"/>
        <w:i w:val="0"/>
      </w:rPr>
    </w:lvl>
    <w:lvl w:ilvl="3">
      <w:start w:val="1"/>
      <w:numFmt w:val="decimal"/>
      <w:isLgl/>
      <w:lvlText w:val="%1.%2.%3.%4"/>
      <w:lvlJc w:val="left"/>
      <w:pPr>
        <w:ind w:left="2730" w:hanging="750"/>
      </w:pPr>
      <w:rPr>
        <w:rFonts w:cs="Calibri" w:hint="default"/>
        <w:i w:val="0"/>
      </w:rPr>
    </w:lvl>
    <w:lvl w:ilvl="4">
      <w:start w:val="1"/>
      <w:numFmt w:val="decimal"/>
      <w:isLgl/>
      <w:lvlText w:val="%1.%2.%3.%4.%5"/>
      <w:lvlJc w:val="left"/>
      <w:pPr>
        <w:ind w:left="3600" w:hanging="1080"/>
      </w:pPr>
      <w:rPr>
        <w:rFonts w:cs="Calibri" w:hint="default"/>
        <w:i w:val="0"/>
      </w:rPr>
    </w:lvl>
    <w:lvl w:ilvl="5">
      <w:start w:val="1"/>
      <w:numFmt w:val="decimal"/>
      <w:isLgl/>
      <w:lvlText w:val="%1.%2.%3.%4.%5.%6"/>
      <w:lvlJc w:val="left"/>
      <w:pPr>
        <w:ind w:left="4140" w:hanging="1080"/>
      </w:pPr>
      <w:rPr>
        <w:rFonts w:cs="Calibri" w:hint="default"/>
        <w:i w:val="0"/>
      </w:rPr>
    </w:lvl>
    <w:lvl w:ilvl="6">
      <w:start w:val="1"/>
      <w:numFmt w:val="decimal"/>
      <w:isLgl/>
      <w:lvlText w:val="%1.%2.%3.%4.%5.%6.%7"/>
      <w:lvlJc w:val="left"/>
      <w:pPr>
        <w:ind w:left="5040" w:hanging="1440"/>
      </w:pPr>
      <w:rPr>
        <w:rFonts w:cs="Calibri" w:hint="default"/>
        <w:i w:val="0"/>
      </w:rPr>
    </w:lvl>
    <w:lvl w:ilvl="7">
      <w:start w:val="1"/>
      <w:numFmt w:val="decimal"/>
      <w:isLgl/>
      <w:lvlText w:val="%1.%2.%3.%4.%5.%6.%7.%8"/>
      <w:lvlJc w:val="left"/>
      <w:pPr>
        <w:ind w:left="5580" w:hanging="1440"/>
      </w:pPr>
      <w:rPr>
        <w:rFonts w:cs="Calibri" w:hint="default"/>
        <w:i w:val="0"/>
      </w:rPr>
    </w:lvl>
    <w:lvl w:ilvl="8">
      <w:start w:val="1"/>
      <w:numFmt w:val="decimal"/>
      <w:isLgl/>
      <w:lvlText w:val="%1.%2.%3.%4.%5.%6.%7.%8.%9"/>
      <w:lvlJc w:val="left"/>
      <w:pPr>
        <w:ind w:left="6480" w:hanging="1800"/>
      </w:pPr>
      <w:rPr>
        <w:rFonts w:cs="Calibri" w:hint="default"/>
        <w:i w:val="0"/>
      </w:rPr>
    </w:lvl>
  </w:abstractNum>
  <w:abstractNum w:abstractNumId="14" w15:restartNumberingAfterBreak="0">
    <w:nsid w:val="1CDB2EC4"/>
    <w:multiLevelType w:val="hybridMultilevel"/>
    <w:tmpl w:val="D8B672C6"/>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1D811E7F"/>
    <w:multiLevelType w:val="multilevel"/>
    <w:tmpl w:val="6FC8D50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19D38F8"/>
    <w:multiLevelType w:val="hybridMultilevel"/>
    <w:tmpl w:val="497A2E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1DE6BD8"/>
    <w:multiLevelType w:val="hybridMultilevel"/>
    <w:tmpl w:val="ACDC1C46"/>
    <w:lvl w:ilvl="0" w:tplc="EC3C62B4">
      <w:start w:val="1"/>
      <w:numFmt w:val="lowerLetter"/>
      <w:lvlText w:val="%1)"/>
      <w:lvlJc w:val="left"/>
      <w:pPr>
        <w:ind w:left="720" w:hanging="360"/>
      </w:pPr>
      <w:rPr>
        <w:rFonts w:ascii="Times New Roman" w:eastAsia="Times New Roman" w:hAnsi="Times New Roman" w:cs="Calibri"/>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7506E34"/>
    <w:multiLevelType w:val="hybridMultilevel"/>
    <w:tmpl w:val="459E0F08"/>
    <w:lvl w:ilvl="0" w:tplc="E3C468FE">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2F8D615A"/>
    <w:multiLevelType w:val="hybridMultilevel"/>
    <w:tmpl w:val="87EAA57E"/>
    <w:lvl w:ilvl="0" w:tplc="041B0017">
      <w:start w:val="1"/>
      <w:numFmt w:val="lowerLetter"/>
      <w:lvlText w:val="%1)"/>
      <w:lvlJc w:val="left"/>
      <w:pPr>
        <w:ind w:left="720" w:hanging="360"/>
      </w:pPr>
      <w:rPr>
        <w:rFonts w:cs="Times New Roman" w:hint="default"/>
      </w:rPr>
    </w:lvl>
    <w:lvl w:ilvl="1" w:tplc="4C8E733C">
      <w:start w:val="1"/>
      <w:numFmt w:val="decimal"/>
      <w:lvlText w:val="%2."/>
      <w:lvlJc w:val="left"/>
      <w:pPr>
        <w:ind w:left="1440" w:hanging="360"/>
      </w:pPr>
      <w:rPr>
        <w:rFonts w:hint="default"/>
        <w:b w:val="0"/>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2941B73"/>
    <w:multiLevelType w:val="hybridMultilevel"/>
    <w:tmpl w:val="B84E36EA"/>
    <w:lvl w:ilvl="0" w:tplc="FDB49A96">
      <w:start w:val="1"/>
      <w:numFmt w:val="lowerLetter"/>
      <w:lvlText w:val="%1)"/>
      <w:lvlJc w:val="left"/>
      <w:pPr>
        <w:ind w:left="720" w:hanging="360"/>
      </w:pPr>
      <w:rPr>
        <w:rFonts w:ascii="Times New Roman" w:eastAsia="Calibri" w:hAnsi="Times New Roman" w:cs="Arial"/>
        <w:sz w:val="22"/>
        <w:szCs w:val="22"/>
      </w:rPr>
    </w:lvl>
    <w:lvl w:ilvl="1" w:tplc="37CE633A">
      <w:start w:val="1"/>
      <w:numFmt w:val="lowerLetter"/>
      <w:lvlText w:val="%2)"/>
      <w:lvlJc w:val="left"/>
      <w:pPr>
        <w:ind w:left="1440" w:hanging="360"/>
      </w:pPr>
      <w:rPr>
        <w:rFonts w:ascii="Times New Roman" w:eastAsia="Calibri" w:hAnsi="Times New Roman" w:cs="Times New Roman"/>
      </w:rPr>
    </w:lvl>
    <w:lvl w:ilvl="2" w:tplc="D5026366">
      <w:start w:val="1"/>
      <w:numFmt w:val="decimal"/>
      <w:lvlText w:val="%3)"/>
      <w:lvlJc w:val="left"/>
      <w:pPr>
        <w:ind w:left="2340" w:hanging="360"/>
      </w:pPr>
      <w:rPr>
        <w:rFonts w:hint="default"/>
        <w:b w:val="0"/>
      </w:rPr>
    </w:lvl>
    <w:lvl w:ilvl="3" w:tplc="13D4323A">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4655463"/>
    <w:multiLevelType w:val="hybridMultilevel"/>
    <w:tmpl w:val="32DC7A2E"/>
    <w:lvl w:ilvl="0" w:tplc="041B0017">
      <w:start w:val="1"/>
      <w:numFmt w:val="lowerLetter"/>
      <w:lvlText w:val="%1)"/>
      <w:lvlJc w:val="left"/>
      <w:pPr>
        <w:tabs>
          <w:tab w:val="num" w:pos="357"/>
        </w:tabs>
        <w:ind w:left="357" w:hanging="360"/>
      </w:pPr>
      <w:rPr>
        <w:rFonts w:hint="default"/>
        <w:b w:val="0"/>
      </w:rPr>
    </w:lvl>
    <w:lvl w:ilvl="1" w:tplc="041B0019">
      <w:start w:val="1"/>
      <w:numFmt w:val="lowerLetter"/>
      <w:lvlText w:val="%2."/>
      <w:lvlJc w:val="left"/>
      <w:pPr>
        <w:tabs>
          <w:tab w:val="num" w:pos="1077"/>
        </w:tabs>
        <w:ind w:left="1077" w:hanging="360"/>
      </w:pPr>
      <w:rPr>
        <w:rFonts w:cs="Times New Roman"/>
      </w:rPr>
    </w:lvl>
    <w:lvl w:ilvl="2" w:tplc="041B001B" w:tentative="1">
      <w:start w:val="1"/>
      <w:numFmt w:val="lowerRoman"/>
      <w:lvlText w:val="%3."/>
      <w:lvlJc w:val="right"/>
      <w:pPr>
        <w:tabs>
          <w:tab w:val="num" w:pos="1797"/>
        </w:tabs>
        <w:ind w:left="1797" w:hanging="180"/>
      </w:pPr>
      <w:rPr>
        <w:rFonts w:cs="Times New Roman"/>
      </w:rPr>
    </w:lvl>
    <w:lvl w:ilvl="3" w:tplc="041B000F" w:tentative="1">
      <w:start w:val="1"/>
      <w:numFmt w:val="decimal"/>
      <w:lvlText w:val="%4."/>
      <w:lvlJc w:val="left"/>
      <w:pPr>
        <w:tabs>
          <w:tab w:val="num" w:pos="2517"/>
        </w:tabs>
        <w:ind w:left="2517" w:hanging="360"/>
      </w:pPr>
      <w:rPr>
        <w:rFonts w:cs="Times New Roman"/>
      </w:rPr>
    </w:lvl>
    <w:lvl w:ilvl="4" w:tplc="041B0019" w:tentative="1">
      <w:start w:val="1"/>
      <w:numFmt w:val="lowerLetter"/>
      <w:lvlText w:val="%5."/>
      <w:lvlJc w:val="left"/>
      <w:pPr>
        <w:tabs>
          <w:tab w:val="num" w:pos="3237"/>
        </w:tabs>
        <w:ind w:left="3237" w:hanging="360"/>
      </w:pPr>
      <w:rPr>
        <w:rFonts w:cs="Times New Roman"/>
      </w:rPr>
    </w:lvl>
    <w:lvl w:ilvl="5" w:tplc="041B001B" w:tentative="1">
      <w:start w:val="1"/>
      <w:numFmt w:val="lowerRoman"/>
      <w:lvlText w:val="%6."/>
      <w:lvlJc w:val="right"/>
      <w:pPr>
        <w:tabs>
          <w:tab w:val="num" w:pos="3957"/>
        </w:tabs>
        <w:ind w:left="3957" w:hanging="180"/>
      </w:pPr>
      <w:rPr>
        <w:rFonts w:cs="Times New Roman"/>
      </w:rPr>
    </w:lvl>
    <w:lvl w:ilvl="6" w:tplc="041B000F" w:tentative="1">
      <w:start w:val="1"/>
      <w:numFmt w:val="decimal"/>
      <w:lvlText w:val="%7."/>
      <w:lvlJc w:val="left"/>
      <w:pPr>
        <w:tabs>
          <w:tab w:val="num" w:pos="4677"/>
        </w:tabs>
        <w:ind w:left="4677" w:hanging="360"/>
      </w:pPr>
      <w:rPr>
        <w:rFonts w:cs="Times New Roman"/>
      </w:rPr>
    </w:lvl>
    <w:lvl w:ilvl="7" w:tplc="041B0019" w:tentative="1">
      <w:start w:val="1"/>
      <w:numFmt w:val="lowerLetter"/>
      <w:lvlText w:val="%8."/>
      <w:lvlJc w:val="left"/>
      <w:pPr>
        <w:tabs>
          <w:tab w:val="num" w:pos="5397"/>
        </w:tabs>
        <w:ind w:left="5397" w:hanging="360"/>
      </w:pPr>
      <w:rPr>
        <w:rFonts w:cs="Times New Roman"/>
      </w:rPr>
    </w:lvl>
    <w:lvl w:ilvl="8" w:tplc="041B001B" w:tentative="1">
      <w:start w:val="1"/>
      <w:numFmt w:val="lowerRoman"/>
      <w:lvlText w:val="%9."/>
      <w:lvlJc w:val="right"/>
      <w:pPr>
        <w:tabs>
          <w:tab w:val="num" w:pos="6117"/>
        </w:tabs>
        <w:ind w:left="6117" w:hanging="180"/>
      </w:pPr>
      <w:rPr>
        <w:rFonts w:cs="Times New Roman"/>
      </w:rPr>
    </w:lvl>
  </w:abstractNum>
  <w:abstractNum w:abstractNumId="22" w15:restartNumberingAfterBreak="0">
    <w:nsid w:val="3502537B"/>
    <w:multiLevelType w:val="hybridMultilevel"/>
    <w:tmpl w:val="8DBE5F1E"/>
    <w:lvl w:ilvl="0" w:tplc="7974B40A">
      <w:start w:val="1"/>
      <w:numFmt w:val="bullet"/>
      <w:lvlText w:val="o"/>
      <w:lvlJc w:val="left"/>
      <w:pPr>
        <w:tabs>
          <w:tab w:val="num" w:pos="1050"/>
        </w:tabs>
        <w:ind w:left="1050" w:hanging="360"/>
      </w:pPr>
      <w:rPr>
        <w:rFonts w:ascii="Courier New" w:hAnsi="Courier New" w:hint="default"/>
        <w:color w:val="auto"/>
      </w:rPr>
    </w:lvl>
    <w:lvl w:ilvl="1" w:tplc="041B0003" w:tentative="1">
      <w:start w:val="1"/>
      <w:numFmt w:val="bullet"/>
      <w:lvlText w:val="o"/>
      <w:lvlJc w:val="left"/>
      <w:pPr>
        <w:tabs>
          <w:tab w:val="num" w:pos="1770"/>
        </w:tabs>
        <w:ind w:left="1770" w:hanging="360"/>
      </w:pPr>
      <w:rPr>
        <w:rFonts w:ascii="Courier New" w:hAnsi="Courier New" w:hint="default"/>
      </w:rPr>
    </w:lvl>
    <w:lvl w:ilvl="2" w:tplc="041B0005" w:tentative="1">
      <w:start w:val="1"/>
      <w:numFmt w:val="bullet"/>
      <w:lvlText w:val=""/>
      <w:lvlJc w:val="left"/>
      <w:pPr>
        <w:tabs>
          <w:tab w:val="num" w:pos="2490"/>
        </w:tabs>
        <w:ind w:left="2490" w:hanging="360"/>
      </w:pPr>
      <w:rPr>
        <w:rFonts w:ascii="Wingdings" w:hAnsi="Wingdings" w:hint="default"/>
      </w:rPr>
    </w:lvl>
    <w:lvl w:ilvl="3" w:tplc="041B0001" w:tentative="1">
      <w:start w:val="1"/>
      <w:numFmt w:val="bullet"/>
      <w:lvlText w:val=""/>
      <w:lvlJc w:val="left"/>
      <w:pPr>
        <w:tabs>
          <w:tab w:val="num" w:pos="3210"/>
        </w:tabs>
        <w:ind w:left="3210" w:hanging="360"/>
      </w:pPr>
      <w:rPr>
        <w:rFonts w:ascii="Symbol" w:hAnsi="Symbol" w:hint="default"/>
      </w:rPr>
    </w:lvl>
    <w:lvl w:ilvl="4" w:tplc="041B0003" w:tentative="1">
      <w:start w:val="1"/>
      <w:numFmt w:val="bullet"/>
      <w:lvlText w:val="o"/>
      <w:lvlJc w:val="left"/>
      <w:pPr>
        <w:tabs>
          <w:tab w:val="num" w:pos="3930"/>
        </w:tabs>
        <w:ind w:left="3930" w:hanging="360"/>
      </w:pPr>
      <w:rPr>
        <w:rFonts w:ascii="Courier New" w:hAnsi="Courier New" w:hint="default"/>
      </w:rPr>
    </w:lvl>
    <w:lvl w:ilvl="5" w:tplc="041B0005" w:tentative="1">
      <w:start w:val="1"/>
      <w:numFmt w:val="bullet"/>
      <w:lvlText w:val=""/>
      <w:lvlJc w:val="left"/>
      <w:pPr>
        <w:tabs>
          <w:tab w:val="num" w:pos="4650"/>
        </w:tabs>
        <w:ind w:left="4650" w:hanging="360"/>
      </w:pPr>
      <w:rPr>
        <w:rFonts w:ascii="Wingdings" w:hAnsi="Wingdings" w:hint="default"/>
      </w:rPr>
    </w:lvl>
    <w:lvl w:ilvl="6" w:tplc="041B0001" w:tentative="1">
      <w:start w:val="1"/>
      <w:numFmt w:val="bullet"/>
      <w:lvlText w:val=""/>
      <w:lvlJc w:val="left"/>
      <w:pPr>
        <w:tabs>
          <w:tab w:val="num" w:pos="5370"/>
        </w:tabs>
        <w:ind w:left="5370" w:hanging="360"/>
      </w:pPr>
      <w:rPr>
        <w:rFonts w:ascii="Symbol" w:hAnsi="Symbol" w:hint="default"/>
      </w:rPr>
    </w:lvl>
    <w:lvl w:ilvl="7" w:tplc="041B0003" w:tentative="1">
      <w:start w:val="1"/>
      <w:numFmt w:val="bullet"/>
      <w:lvlText w:val="o"/>
      <w:lvlJc w:val="left"/>
      <w:pPr>
        <w:tabs>
          <w:tab w:val="num" w:pos="6090"/>
        </w:tabs>
        <w:ind w:left="6090" w:hanging="360"/>
      </w:pPr>
      <w:rPr>
        <w:rFonts w:ascii="Courier New" w:hAnsi="Courier New" w:hint="default"/>
      </w:rPr>
    </w:lvl>
    <w:lvl w:ilvl="8" w:tplc="041B0005" w:tentative="1">
      <w:start w:val="1"/>
      <w:numFmt w:val="bullet"/>
      <w:lvlText w:val=""/>
      <w:lvlJc w:val="left"/>
      <w:pPr>
        <w:tabs>
          <w:tab w:val="num" w:pos="6810"/>
        </w:tabs>
        <w:ind w:left="6810" w:hanging="360"/>
      </w:pPr>
      <w:rPr>
        <w:rFonts w:ascii="Wingdings" w:hAnsi="Wingdings" w:hint="default"/>
      </w:rPr>
    </w:lvl>
  </w:abstractNum>
  <w:abstractNum w:abstractNumId="23" w15:restartNumberingAfterBreak="0">
    <w:nsid w:val="3D6D3337"/>
    <w:multiLevelType w:val="hybridMultilevel"/>
    <w:tmpl w:val="B504E304"/>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4" w15:restartNumberingAfterBreak="0">
    <w:nsid w:val="3EC96C10"/>
    <w:multiLevelType w:val="hybridMultilevel"/>
    <w:tmpl w:val="67BE48CA"/>
    <w:lvl w:ilvl="0" w:tplc="04885336">
      <w:start w:val="1"/>
      <w:numFmt w:val="lowerLetter"/>
      <w:lvlText w:val="%1)"/>
      <w:lvlJc w:val="left"/>
      <w:pPr>
        <w:ind w:left="720" w:hanging="360"/>
      </w:pPr>
      <w:rPr>
        <w:rFonts w:ascii="Times New Roman" w:eastAsia="Times New Roman" w:hAnsi="Times New Roman"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3420D09"/>
    <w:multiLevelType w:val="multilevel"/>
    <w:tmpl w:val="6A9C52CC"/>
    <w:lvl w:ilvl="0">
      <w:start w:val="1"/>
      <w:numFmt w:val="decimal"/>
      <w:lvlText w:val="%1."/>
      <w:lvlJc w:val="left"/>
      <w:pPr>
        <w:ind w:left="720" w:hanging="360"/>
      </w:pPr>
      <w:rPr>
        <w:rFonts w:cs="Times New Roman" w:hint="default"/>
        <w:b w:val="0"/>
      </w:r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8B8798A"/>
    <w:multiLevelType w:val="hybridMultilevel"/>
    <w:tmpl w:val="ECCE3740"/>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 w15:restartNumberingAfterBreak="0">
    <w:nsid w:val="4AA61065"/>
    <w:multiLevelType w:val="hybridMultilevel"/>
    <w:tmpl w:val="3CE80064"/>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8" w15:restartNumberingAfterBreak="0">
    <w:nsid w:val="4C035F7E"/>
    <w:multiLevelType w:val="hybridMultilevel"/>
    <w:tmpl w:val="4252B10A"/>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9" w15:restartNumberingAfterBreak="0">
    <w:nsid w:val="4D201C97"/>
    <w:multiLevelType w:val="hybridMultilevel"/>
    <w:tmpl w:val="522A8CE8"/>
    <w:lvl w:ilvl="0" w:tplc="91FC043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8230C"/>
    <w:multiLevelType w:val="hybridMultilevel"/>
    <w:tmpl w:val="BE3478AE"/>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364692D"/>
    <w:multiLevelType w:val="hybridMultilevel"/>
    <w:tmpl w:val="83F84782"/>
    <w:lvl w:ilvl="0" w:tplc="C15A3F48">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4BE3A62"/>
    <w:multiLevelType w:val="multilevel"/>
    <w:tmpl w:val="F6DE3D54"/>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87B308B"/>
    <w:multiLevelType w:val="hybridMultilevel"/>
    <w:tmpl w:val="C462802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B">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973647A"/>
    <w:multiLevelType w:val="hybridMultilevel"/>
    <w:tmpl w:val="E54AFF64"/>
    <w:lvl w:ilvl="0" w:tplc="041B0001">
      <w:start w:val="1"/>
      <w:numFmt w:val="bullet"/>
      <w:lvlText w:val=""/>
      <w:lvlJc w:val="left"/>
      <w:pPr>
        <w:ind w:left="3054" w:hanging="360"/>
      </w:pPr>
      <w:rPr>
        <w:rFonts w:ascii="Symbol" w:hAnsi="Symbol" w:hint="default"/>
      </w:rPr>
    </w:lvl>
    <w:lvl w:ilvl="1" w:tplc="041B0003" w:tentative="1">
      <w:start w:val="1"/>
      <w:numFmt w:val="bullet"/>
      <w:lvlText w:val="o"/>
      <w:lvlJc w:val="left"/>
      <w:pPr>
        <w:ind w:left="3774" w:hanging="360"/>
      </w:pPr>
      <w:rPr>
        <w:rFonts w:ascii="Courier New" w:hAnsi="Courier New" w:cs="Courier New" w:hint="default"/>
      </w:rPr>
    </w:lvl>
    <w:lvl w:ilvl="2" w:tplc="041B0005" w:tentative="1">
      <w:start w:val="1"/>
      <w:numFmt w:val="bullet"/>
      <w:lvlText w:val=""/>
      <w:lvlJc w:val="left"/>
      <w:pPr>
        <w:ind w:left="4494" w:hanging="360"/>
      </w:pPr>
      <w:rPr>
        <w:rFonts w:ascii="Wingdings" w:hAnsi="Wingdings" w:hint="default"/>
      </w:rPr>
    </w:lvl>
    <w:lvl w:ilvl="3" w:tplc="041B0001" w:tentative="1">
      <w:start w:val="1"/>
      <w:numFmt w:val="bullet"/>
      <w:lvlText w:val=""/>
      <w:lvlJc w:val="left"/>
      <w:pPr>
        <w:ind w:left="5214" w:hanging="360"/>
      </w:pPr>
      <w:rPr>
        <w:rFonts w:ascii="Symbol" w:hAnsi="Symbol" w:hint="default"/>
      </w:rPr>
    </w:lvl>
    <w:lvl w:ilvl="4" w:tplc="041B0003" w:tentative="1">
      <w:start w:val="1"/>
      <w:numFmt w:val="bullet"/>
      <w:lvlText w:val="o"/>
      <w:lvlJc w:val="left"/>
      <w:pPr>
        <w:ind w:left="5934" w:hanging="360"/>
      </w:pPr>
      <w:rPr>
        <w:rFonts w:ascii="Courier New" w:hAnsi="Courier New" w:cs="Courier New" w:hint="default"/>
      </w:rPr>
    </w:lvl>
    <w:lvl w:ilvl="5" w:tplc="041B0005" w:tentative="1">
      <w:start w:val="1"/>
      <w:numFmt w:val="bullet"/>
      <w:lvlText w:val=""/>
      <w:lvlJc w:val="left"/>
      <w:pPr>
        <w:ind w:left="6654" w:hanging="360"/>
      </w:pPr>
      <w:rPr>
        <w:rFonts w:ascii="Wingdings" w:hAnsi="Wingdings" w:hint="default"/>
      </w:rPr>
    </w:lvl>
    <w:lvl w:ilvl="6" w:tplc="041B0001" w:tentative="1">
      <w:start w:val="1"/>
      <w:numFmt w:val="bullet"/>
      <w:lvlText w:val=""/>
      <w:lvlJc w:val="left"/>
      <w:pPr>
        <w:ind w:left="7374" w:hanging="360"/>
      </w:pPr>
      <w:rPr>
        <w:rFonts w:ascii="Symbol" w:hAnsi="Symbol" w:hint="default"/>
      </w:rPr>
    </w:lvl>
    <w:lvl w:ilvl="7" w:tplc="041B0003" w:tentative="1">
      <w:start w:val="1"/>
      <w:numFmt w:val="bullet"/>
      <w:lvlText w:val="o"/>
      <w:lvlJc w:val="left"/>
      <w:pPr>
        <w:ind w:left="8094" w:hanging="360"/>
      </w:pPr>
      <w:rPr>
        <w:rFonts w:ascii="Courier New" w:hAnsi="Courier New" w:cs="Courier New" w:hint="default"/>
      </w:rPr>
    </w:lvl>
    <w:lvl w:ilvl="8" w:tplc="041B0005" w:tentative="1">
      <w:start w:val="1"/>
      <w:numFmt w:val="bullet"/>
      <w:lvlText w:val=""/>
      <w:lvlJc w:val="left"/>
      <w:pPr>
        <w:ind w:left="8814" w:hanging="360"/>
      </w:pPr>
      <w:rPr>
        <w:rFonts w:ascii="Wingdings" w:hAnsi="Wingdings" w:hint="default"/>
      </w:rPr>
    </w:lvl>
  </w:abstractNum>
  <w:abstractNum w:abstractNumId="35" w15:restartNumberingAfterBreak="0">
    <w:nsid w:val="5A2A3DDB"/>
    <w:multiLevelType w:val="hybridMultilevel"/>
    <w:tmpl w:val="ECCE374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5C197498"/>
    <w:multiLevelType w:val="hybridMultilevel"/>
    <w:tmpl w:val="641871D4"/>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37" w15:restartNumberingAfterBreak="0">
    <w:nsid w:val="5D610C38"/>
    <w:multiLevelType w:val="hybridMultilevel"/>
    <w:tmpl w:val="F1AACC46"/>
    <w:lvl w:ilvl="0" w:tplc="7D825F4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0CE76F3"/>
    <w:multiLevelType w:val="hybridMultilevel"/>
    <w:tmpl w:val="8B802390"/>
    <w:lvl w:ilvl="0" w:tplc="1BA29520">
      <w:start w:val="2"/>
      <w:numFmt w:val="bullet"/>
      <w:lvlText w:val="-"/>
      <w:lvlJc w:val="left"/>
      <w:pPr>
        <w:ind w:left="1647" w:hanging="360"/>
      </w:pPr>
      <w:rPr>
        <w:rFonts w:ascii="Times New Roman" w:eastAsia="Times New Roman" w:hAnsi="Times New Roman" w:hint="default"/>
      </w:rPr>
    </w:lvl>
    <w:lvl w:ilvl="1" w:tplc="041B0003">
      <w:start w:val="1"/>
      <w:numFmt w:val="bullet"/>
      <w:lvlText w:val="o"/>
      <w:lvlJc w:val="left"/>
      <w:pPr>
        <w:ind w:left="2367" w:hanging="360"/>
      </w:pPr>
      <w:rPr>
        <w:rFonts w:ascii="Courier New" w:hAnsi="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39" w15:restartNumberingAfterBreak="0">
    <w:nsid w:val="616400A7"/>
    <w:multiLevelType w:val="hybridMultilevel"/>
    <w:tmpl w:val="0680C9BE"/>
    <w:lvl w:ilvl="0" w:tplc="FCC0E9FA">
      <w:start w:val="2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1E137F7"/>
    <w:multiLevelType w:val="multilevel"/>
    <w:tmpl w:val="1EDE7092"/>
    <w:lvl w:ilvl="0">
      <w:start w:val="2"/>
      <w:numFmt w:val="decimal"/>
      <w:lvlText w:val="%1"/>
      <w:lvlJc w:val="left"/>
      <w:pPr>
        <w:tabs>
          <w:tab w:val="num" w:pos="480"/>
        </w:tabs>
        <w:ind w:left="480" w:hanging="480"/>
      </w:pPr>
      <w:rPr>
        <w:rFonts w:cs="Times New Roman" w:hint="default"/>
        <w:b w:val="0"/>
        <w:bCs w:val="0"/>
      </w:rPr>
    </w:lvl>
    <w:lvl w:ilvl="1">
      <w:start w:val="2"/>
      <w:numFmt w:val="decimal"/>
      <w:lvlText w:val="%1.%2"/>
      <w:lvlJc w:val="left"/>
      <w:pPr>
        <w:tabs>
          <w:tab w:val="num" w:pos="763"/>
        </w:tabs>
        <w:ind w:left="763" w:hanging="480"/>
      </w:pPr>
      <w:rPr>
        <w:rFonts w:cs="Times New Roman" w:hint="default"/>
        <w:b w:val="0"/>
        <w:bCs w:val="0"/>
      </w:rPr>
    </w:lvl>
    <w:lvl w:ilvl="2">
      <w:start w:val="1"/>
      <w:numFmt w:val="lowerLetter"/>
      <w:lvlText w:val="%3)"/>
      <w:lvlJc w:val="left"/>
      <w:pPr>
        <w:tabs>
          <w:tab w:val="num" w:pos="1286"/>
        </w:tabs>
        <w:ind w:left="1286" w:hanging="720"/>
      </w:pPr>
      <w:rPr>
        <w:rFonts w:ascii="Times New Roman" w:eastAsia="Times New Roman" w:hAnsi="Times New Roman" w:cs="Times New Roman"/>
        <w:b w:val="0"/>
        <w:bCs w:val="0"/>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41" w15:restartNumberingAfterBreak="0">
    <w:nsid w:val="69790D78"/>
    <w:multiLevelType w:val="hybridMultilevel"/>
    <w:tmpl w:val="76E6B4E0"/>
    <w:lvl w:ilvl="0" w:tplc="8BA8365C">
      <w:start w:val="1"/>
      <w:numFmt w:val="lowerLetter"/>
      <w:lvlText w:val="%1)"/>
      <w:lvlJc w:val="left"/>
      <w:pPr>
        <w:ind w:left="720" w:hanging="360"/>
      </w:pPr>
      <w:rPr>
        <w:rFonts w:ascii="Times New Roman" w:eastAsiaTheme="minorHAnsi" w:hAnsi="Times New Roman" w:cs="Times New Roman"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BF44DC6"/>
    <w:multiLevelType w:val="multilevel"/>
    <w:tmpl w:val="F1609F68"/>
    <w:lvl w:ilvl="0">
      <w:start w:val="3"/>
      <w:numFmt w:val="decimal"/>
      <w:lvlText w:val="%1"/>
      <w:lvlJc w:val="left"/>
      <w:pPr>
        <w:ind w:left="360" w:hanging="360"/>
      </w:pPr>
      <w:rPr>
        <w:rFonts w:cs="Times New Roman"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6CD20FCB"/>
    <w:multiLevelType w:val="hybridMultilevel"/>
    <w:tmpl w:val="BD0C17CE"/>
    <w:lvl w:ilvl="0" w:tplc="5F060748">
      <w:start w:val="1"/>
      <w:numFmt w:val="lowerLetter"/>
      <w:lvlText w:val="%1)"/>
      <w:lvlJc w:val="left"/>
      <w:pPr>
        <w:tabs>
          <w:tab w:val="num" w:pos="2115"/>
        </w:tabs>
        <w:ind w:left="2115" w:hanging="1410"/>
      </w:pPr>
      <w:rPr>
        <w:rFonts w:ascii="Times New Roman" w:eastAsia="Times New Roman" w:hAnsi="Times New Roman" w:cs="Times New Roman"/>
        <w:b w:val="0"/>
        <w:caps w:val="0"/>
      </w:rPr>
    </w:lvl>
    <w:lvl w:ilvl="1" w:tplc="BFCA1ECE">
      <w:start w:val="1"/>
      <w:numFmt w:val="lowerLetter"/>
      <w:lvlText w:val="%2)"/>
      <w:lvlJc w:val="left"/>
      <w:pPr>
        <w:ind w:left="1785" w:hanging="360"/>
      </w:pPr>
      <w:rPr>
        <w:rFonts w:ascii="Times New Roman" w:eastAsia="Times New Roman" w:hAnsi="Times New Roman" w:cs="Times New Roman"/>
      </w:rPr>
    </w:lvl>
    <w:lvl w:ilvl="2" w:tplc="041B001B" w:tentative="1">
      <w:start w:val="1"/>
      <w:numFmt w:val="lowerRoman"/>
      <w:lvlText w:val="%3."/>
      <w:lvlJc w:val="right"/>
      <w:pPr>
        <w:tabs>
          <w:tab w:val="num" w:pos="2505"/>
        </w:tabs>
        <w:ind w:left="2505" w:hanging="180"/>
      </w:pPr>
      <w:rPr>
        <w:rFonts w:cs="Times New Roman"/>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44" w15:restartNumberingAfterBreak="0">
    <w:nsid w:val="6D261FC1"/>
    <w:multiLevelType w:val="hybridMultilevel"/>
    <w:tmpl w:val="B2561B44"/>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45" w15:restartNumberingAfterBreak="0">
    <w:nsid w:val="6DC14A7B"/>
    <w:multiLevelType w:val="hybridMultilevel"/>
    <w:tmpl w:val="D43E08B2"/>
    <w:lvl w:ilvl="0" w:tplc="04B289A0">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F1B3B19"/>
    <w:multiLevelType w:val="hybridMultilevel"/>
    <w:tmpl w:val="88B057CC"/>
    <w:lvl w:ilvl="0" w:tplc="A7084DB2">
      <w:start w:val="1"/>
      <w:numFmt w:val="lowerLetter"/>
      <w:lvlText w:val="%1)"/>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3ED17BA"/>
    <w:multiLevelType w:val="hybridMultilevel"/>
    <w:tmpl w:val="052E12B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43B3D3B"/>
    <w:multiLevelType w:val="multilevel"/>
    <w:tmpl w:val="041B001D"/>
    <w:styleLink w:val="tl1"/>
    <w:lvl w:ilvl="0">
      <w:start w:val="1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77926BA2"/>
    <w:multiLevelType w:val="hybridMultilevel"/>
    <w:tmpl w:val="089E028A"/>
    <w:lvl w:ilvl="0" w:tplc="041B0011">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0" w15:restartNumberingAfterBreak="0">
    <w:nsid w:val="786E5E18"/>
    <w:multiLevelType w:val="hybridMultilevel"/>
    <w:tmpl w:val="314EF1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9F80215"/>
    <w:multiLevelType w:val="hybridMultilevel"/>
    <w:tmpl w:val="3C9A55C6"/>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52" w15:restartNumberingAfterBreak="0">
    <w:nsid w:val="7A752FB7"/>
    <w:multiLevelType w:val="hybridMultilevel"/>
    <w:tmpl w:val="EAA6A65C"/>
    <w:lvl w:ilvl="0" w:tplc="041B000B">
      <w:start w:val="1"/>
      <w:numFmt w:val="bullet"/>
      <w:lvlText w:val=""/>
      <w:lvlJc w:val="left"/>
      <w:pPr>
        <w:tabs>
          <w:tab w:val="num" w:pos="357"/>
        </w:tabs>
        <w:ind w:left="357" w:hanging="360"/>
      </w:pPr>
      <w:rPr>
        <w:rFonts w:ascii="Wingdings" w:hAnsi="Wingdings" w:hint="default"/>
        <w:b w:val="0"/>
      </w:rPr>
    </w:lvl>
    <w:lvl w:ilvl="1" w:tplc="041B0019">
      <w:start w:val="1"/>
      <w:numFmt w:val="lowerLetter"/>
      <w:lvlText w:val="%2."/>
      <w:lvlJc w:val="left"/>
      <w:pPr>
        <w:tabs>
          <w:tab w:val="num" w:pos="1077"/>
        </w:tabs>
        <w:ind w:left="1077" w:hanging="360"/>
      </w:pPr>
      <w:rPr>
        <w:rFonts w:cs="Times New Roman"/>
      </w:rPr>
    </w:lvl>
    <w:lvl w:ilvl="2" w:tplc="041B001B" w:tentative="1">
      <w:start w:val="1"/>
      <w:numFmt w:val="lowerRoman"/>
      <w:lvlText w:val="%3."/>
      <w:lvlJc w:val="right"/>
      <w:pPr>
        <w:tabs>
          <w:tab w:val="num" w:pos="1797"/>
        </w:tabs>
        <w:ind w:left="1797" w:hanging="180"/>
      </w:pPr>
      <w:rPr>
        <w:rFonts w:cs="Times New Roman"/>
      </w:rPr>
    </w:lvl>
    <w:lvl w:ilvl="3" w:tplc="041B000F" w:tentative="1">
      <w:start w:val="1"/>
      <w:numFmt w:val="decimal"/>
      <w:lvlText w:val="%4."/>
      <w:lvlJc w:val="left"/>
      <w:pPr>
        <w:tabs>
          <w:tab w:val="num" w:pos="2517"/>
        </w:tabs>
        <w:ind w:left="2517" w:hanging="360"/>
      </w:pPr>
      <w:rPr>
        <w:rFonts w:cs="Times New Roman"/>
      </w:rPr>
    </w:lvl>
    <w:lvl w:ilvl="4" w:tplc="041B0019" w:tentative="1">
      <w:start w:val="1"/>
      <w:numFmt w:val="lowerLetter"/>
      <w:lvlText w:val="%5."/>
      <w:lvlJc w:val="left"/>
      <w:pPr>
        <w:tabs>
          <w:tab w:val="num" w:pos="3237"/>
        </w:tabs>
        <w:ind w:left="3237" w:hanging="360"/>
      </w:pPr>
      <w:rPr>
        <w:rFonts w:cs="Times New Roman"/>
      </w:rPr>
    </w:lvl>
    <w:lvl w:ilvl="5" w:tplc="041B001B" w:tentative="1">
      <w:start w:val="1"/>
      <w:numFmt w:val="lowerRoman"/>
      <w:lvlText w:val="%6."/>
      <w:lvlJc w:val="right"/>
      <w:pPr>
        <w:tabs>
          <w:tab w:val="num" w:pos="3957"/>
        </w:tabs>
        <w:ind w:left="3957" w:hanging="180"/>
      </w:pPr>
      <w:rPr>
        <w:rFonts w:cs="Times New Roman"/>
      </w:rPr>
    </w:lvl>
    <w:lvl w:ilvl="6" w:tplc="041B000F" w:tentative="1">
      <w:start w:val="1"/>
      <w:numFmt w:val="decimal"/>
      <w:lvlText w:val="%7."/>
      <w:lvlJc w:val="left"/>
      <w:pPr>
        <w:tabs>
          <w:tab w:val="num" w:pos="4677"/>
        </w:tabs>
        <w:ind w:left="4677" w:hanging="360"/>
      </w:pPr>
      <w:rPr>
        <w:rFonts w:cs="Times New Roman"/>
      </w:rPr>
    </w:lvl>
    <w:lvl w:ilvl="7" w:tplc="041B0019" w:tentative="1">
      <w:start w:val="1"/>
      <w:numFmt w:val="lowerLetter"/>
      <w:lvlText w:val="%8."/>
      <w:lvlJc w:val="left"/>
      <w:pPr>
        <w:tabs>
          <w:tab w:val="num" w:pos="5397"/>
        </w:tabs>
        <w:ind w:left="5397" w:hanging="360"/>
      </w:pPr>
      <w:rPr>
        <w:rFonts w:cs="Times New Roman"/>
      </w:rPr>
    </w:lvl>
    <w:lvl w:ilvl="8" w:tplc="041B001B" w:tentative="1">
      <w:start w:val="1"/>
      <w:numFmt w:val="lowerRoman"/>
      <w:lvlText w:val="%9."/>
      <w:lvlJc w:val="right"/>
      <w:pPr>
        <w:tabs>
          <w:tab w:val="num" w:pos="6117"/>
        </w:tabs>
        <w:ind w:left="6117" w:hanging="180"/>
      </w:pPr>
      <w:rPr>
        <w:rFonts w:cs="Times New Roman"/>
      </w:rPr>
    </w:lvl>
  </w:abstractNum>
  <w:abstractNum w:abstractNumId="53" w15:restartNumberingAfterBreak="0">
    <w:nsid w:val="7CB74EEF"/>
    <w:multiLevelType w:val="hybridMultilevel"/>
    <w:tmpl w:val="F2D0D41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 w15:restartNumberingAfterBreak="0">
    <w:nsid w:val="7D8E108C"/>
    <w:multiLevelType w:val="hybridMultilevel"/>
    <w:tmpl w:val="D80CE81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DB7394C"/>
    <w:multiLevelType w:val="hybridMultilevel"/>
    <w:tmpl w:val="C060DB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7EDD2AAC"/>
    <w:multiLevelType w:val="hybridMultilevel"/>
    <w:tmpl w:val="50181DC0"/>
    <w:lvl w:ilvl="0" w:tplc="9AB6D61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0"/>
  </w:num>
  <w:num w:numId="2">
    <w:abstractNumId w:val="48"/>
  </w:num>
  <w:num w:numId="3">
    <w:abstractNumId w:val="55"/>
  </w:num>
  <w:num w:numId="4">
    <w:abstractNumId w:val="24"/>
  </w:num>
  <w:num w:numId="5">
    <w:abstractNumId w:val="17"/>
  </w:num>
  <w:num w:numId="6">
    <w:abstractNumId w:val="43"/>
  </w:num>
  <w:num w:numId="7">
    <w:abstractNumId w:val="31"/>
  </w:num>
  <w:num w:numId="8">
    <w:abstractNumId w:val="9"/>
  </w:num>
  <w:num w:numId="9">
    <w:abstractNumId w:val="7"/>
  </w:num>
  <w:num w:numId="10">
    <w:abstractNumId w:val="22"/>
  </w:num>
  <w:num w:numId="11">
    <w:abstractNumId w:val="15"/>
  </w:num>
  <w:num w:numId="12">
    <w:abstractNumId w:val="32"/>
  </w:num>
  <w:num w:numId="13">
    <w:abstractNumId w:val="23"/>
  </w:num>
  <w:num w:numId="14">
    <w:abstractNumId w:val="42"/>
  </w:num>
  <w:num w:numId="15">
    <w:abstractNumId w:val="16"/>
  </w:num>
  <w:num w:numId="16">
    <w:abstractNumId w:val="26"/>
  </w:num>
  <w:num w:numId="17">
    <w:abstractNumId w:val="29"/>
  </w:num>
  <w:num w:numId="18">
    <w:abstractNumId w:val="3"/>
  </w:num>
  <w:num w:numId="19">
    <w:abstractNumId w:val="35"/>
  </w:num>
  <w:num w:numId="20">
    <w:abstractNumId w:val="38"/>
  </w:num>
  <w:num w:numId="21">
    <w:abstractNumId w:val="4"/>
  </w:num>
  <w:num w:numId="22">
    <w:abstractNumId w:val="45"/>
  </w:num>
  <w:num w:numId="23">
    <w:abstractNumId w:val="18"/>
  </w:num>
  <w:num w:numId="24">
    <w:abstractNumId w:val="19"/>
  </w:num>
  <w:num w:numId="25">
    <w:abstractNumId w:val="14"/>
  </w:num>
  <w:num w:numId="26">
    <w:abstractNumId w:val="56"/>
  </w:num>
  <w:num w:numId="27">
    <w:abstractNumId w:val="25"/>
  </w:num>
  <w:num w:numId="28">
    <w:abstractNumId w:val="30"/>
  </w:num>
  <w:num w:numId="29">
    <w:abstractNumId w:val="13"/>
  </w:num>
  <w:num w:numId="30">
    <w:abstractNumId w:val="0"/>
  </w:num>
  <w:num w:numId="31">
    <w:abstractNumId w:val="44"/>
  </w:num>
  <w:num w:numId="32">
    <w:abstractNumId w:val="27"/>
  </w:num>
  <w:num w:numId="33">
    <w:abstractNumId w:val="33"/>
  </w:num>
  <w:num w:numId="34">
    <w:abstractNumId w:val="28"/>
  </w:num>
  <w:num w:numId="35">
    <w:abstractNumId w:val="39"/>
  </w:num>
  <w:num w:numId="36">
    <w:abstractNumId w:val="36"/>
  </w:num>
  <w:num w:numId="37">
    <w:abstractNumId w:val="51"/>
  </w:num>
  <w:num w:numId="38">
    <w:abstractNumId w:val="46"/>
  </w:num>
  <w:num w:numId="39">
    <w:abstractNumId w:val="41"/>
  </w:num>
  <w:num w:numId="40">
    <w:abstractNumId w:val="10"/>
  </w:num>
  <w:num w:numId="41">
    <w:abstractNumId w:val="11"/>
  </w:num>
  <w:num w:numId="42">
    <w:abstractNumId w:val="20"/>
  </w:num>
  <w:num w:numId="43">
    <w:abstractNumId w:val="12"/>
  </w:num>
  <w:num w:numId="44">
    <w:abstractNumId w:val="37"/>
  </w:num>
  <w:num w:numId="45">
    <w:abstractNumId w:val="2"/>
  </w:num>
  <w:num w:numId="46">
    <w:abstractNumId w:val="54"/>
  </w:num>
  <w:num w:numId="47">
    <w:abstractNumId w:val="50"/>
  </w:num>
  <w:num w:numId="48">
    <w:abstractNumId w:val="5"/>
  </w:num>
  <w:num w:numId="49">
    <w:abstractNumId w:val="8"/>
  </w:num>
  <w:num w:numId="50">
    <w:abstractNumId w:val="52"/>
  </w:num>
  <w:num w:numId="51">
    <w:abstractNumId w:val="6"/>
  </w:num>
  <w:num w:numId="52">
    <w:abstractNumId w:val="21"/>
  </w:num>
  <w:num w:numId="53">
    <w:abstractNumId w:val="1"/>
  </w:num>
  <w:num w:numId="54">
    <w:abstractNumId w:val="34"/>
  </w:num>
  <w:num w:numId="55">
    <w:abstractNumId w:val="49"/>
  </w:num>
  <w:num w:numId="56">
    <w:abstractNumId w:val="53"/>
  </w:num>
  <w:num w:numId="57">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9C"/>
    <w:rsid w:val="00004921"/>
    <w:rsid w:val="00006082"/>
    <w:rsid w:val="00011960"/>
    <w:rsid w:val="00011FD7"/>
    <w:rsid w:val="00012036"/>
    <w:rsid w:val="000218BD"/>
    <w:rsid w:val="000267B5"/>
    <w:rsid w:val="000354F4"/>
    <w:rsid w:val="00036EE2"/>
    <w:rsid w:val="000526D0"/>
    <w:rsid w:val="000547D0"/>
    <w:rsid w:val="000578D0"/>
    <w:rsid w:val="00062B23"/>
    <w:rsid w:val="00062F51"/>
    <w:rsid w:val="00066032"/>
    <w:rsid w:val="000759F0"/>
    <w:rsid w:val="00075F05"/>
    <w:rsid w:val="000805E8"/>
    <w:rsid w:val="000853A6"/>
    <w:rsid w:val="000863E3"/>
    <w:rsid w:val="000869E4"/>
    <w:rsid w:val="000901D4"/>
    <w:rsid w:val="00090947"/>
    <w:rsid w:val="00092959"/>
    <w:rsid w:val="000958FC"/>
    <w:rsid w:val="000A22E1"/>
    <w:rsid w:val="000A377F"/>
    <w:rsid w:val="000A4349"/>
    <w:rsid w:val="000A6A17"/>
    <w:rsid w:val="000B1F13"/>
    <w:rsid w:val="000B4059"/>
    <w:rsid w:val="000B74F6"/>
    <w:rsid w:val="000C6D4A"/>
    <w:rsid w:val="000D1E90"/>
    <w:rsid w:val="000D2A14"/>
    <w:rsid w:val="000D40DA"/>
    <w:rsid w:val="000D47D0"/>
    <w:rsid w:val="000E37EE"/>
    <w:rsid w:val="000E61AE"/>
    <w:rsid w:val="000E68D7"/>
    <w:rsid w:val="000F01AD"/>
    <w:rsid w:val="000F1646"/>
    <w:rsid w:val="000F1DC3"/>
    <w:rsid w:val="000F26E2"/>
    <w:rsid w:val="000F6500"/>
    <w:rsid w:val="000F7AA9"/>
    <w:rsid w:val="001127C2"/>
    <w:rsid w:val="00112E79"/>
    <w:rsid w:val="00114A93"/>
    <w:rsid w:val="00115322"/>
    <w:rsid w:val="0011658C"/>
    <w:rsid w:val="001175EA"/>
    <w:rsid w:val="001204B3"/>
    <w:rsid w:val="00120D52"/>
    <w:rsid w:val="00127ED1"/>
    <w:rsid w:val="001342B3"/>
    <w:rsid w:val="00134DDA"/>
    <w:rsid w:val="00134E37"/>
    <w:rsid w:val="00135F44"/>
    <w:rsid w:val="00137638"/>
    <w:rsid w:val="0014027B"/>
    <w:rsid w:val="00142901"/>
    <w:rsid w:val="001443FA"/>
    <w:rsid w:val="00146B66"/>
    <w:rsid w:val="001509B1"/>
    <w:rsid w:val="00150F8F"/>
    <w:rsid w:val="00152FA4"/>
    <w:rsid w:val="00154893"/>
    <w:rsid w:val="001559EC"/>
    <w:rsid w:val="001610B4"/>
    <w:rsid w:val="001720B4"/>
    <w:rsid w:val="0018098D"/>
    <w:rsid w:val="001867B6"/>
    <w:rsid w:val="001913FA"/>
    <w:rsid w:val="001917F3"/>
    <w:rsid w:val="001937E0"/>
    <w:rsid w:val="00193C1C"/>
    <w:rsid w:val="00197E98"/>
    <w:rsid w:val="001A219F"/>
    <w:rsid w:val="001A36C0"/>
    <w:rsid w:val="001A7CB9"/>
    <w:rsid w:val="001B3308"/>
    <w:rsid w:val="001B3B49"/>
    <w:rsid w:val="001B5128"/>
    <w:rsid w:val="001B5549"/>
    <w:rsid w:val="001C0A96"/>
    <w:rsid w:val="001C151F"/>
    <w:rsid w:val="001C2B1D"/>
    <w:rsid w:val="001C46F9"/>
    <w:rsid w:val="001C5239"/>
    <w:rsid w:val="001D4115"/>
    <w:rsid w:val="001D785B"/>
    <w:rsid w:val="001E09FE"/>
    <w:rsid w:val="001E10EB"/>
    <w:rsid w:val="001E2138"/>
    <w:rsid w:val="001E6A06"/>
    <w:rsid w:val="001F099E"/>
    <w:rsid w:val="001F10FF"/>
    <w:rsid w:val="001F14D3"/>
    <w:rsid w:val="001F2001"/>
    <w:rsid w:val="001F65D2"/>
    <w:rsid w:val="002023E2"/>
    <w:rsid w:val="00206600"/>
    <w:rsid w:val="00206CFF"/>
    <w:rsid w:val="00211816"/>
    <w:rsid w:val="00220C38"/>
    <w:rsid w:val="00223FD1"/>
    <w:rsid w:val="002244A6"/>
    <w:rsid w:val="002325E0"/>
    <w:rsid w:val="00234438"/>
    <w:rsid w:val="002344DA"/>
    <w:rsid w:val="00236474"/>
    <w:rsid w:val="00240CF5"/>
    <w:rsid w:val="002437C1"/>
    <w:rsid w:val="00243DDB"/>
    <w:rsid w:val="00244FE9"/>
    <w:rsid w:val="002464FE"/>
    <w:rsid w:val="002474F0"/>
    <w:rsid w:val="00247EE8"/>
    <w:rsid w:val="00251B96"/>
    <w:rsid w:val="002535A1"/>
    <w:rsid w:val="00253C36"/>
    <w:rsid w:val="002546CB"/>
    <w:rsid w:val="00255CE3"/>
    <w:rsid w:val="00256248"/>
    <w:rsid w:val="002576AC"/>
    <w:rsid w:val="00261A5B"/>
    <w:rsid w:val="00261B4B"/>
    <w:rsid w:val="0026278E"/>
    <w:rsid w:val="002642F3"/>
    <w:rsid w:val="002677B8"/>
    <w:rsid w:val="002716A3"/>
    <w:rsid w:val="0027271F"/>
    <w:rsid w:val="00273274"/>
    <w:rsid w:val="0027378B"/>
    <w:rsid w:val="00275058"/>
    <w:rsid w:val="00277A31"/>
    <w:rsid w:val="00277D7A"/>
    <w:rsid w:val="00283FA2"/>
    <w:rsid w:val="002859DB"/>
    <w:rsid w:val="00285FF8"/>
    <w:rsid w:val="00286990"/>
    <w:rsid w:val="00292BC3"/>
    <w:rsid w:val="00293F8B"/>
    <w:rsid w:val="0029567F"/>
    <w:rsid w:val="0029684C"/>
    <w:rsid w:val="002A5282"/>
    <w:rsid w:val="002A6222"/>
    <w:rsid w:val="002A76E5"/>
    <w:rsid w:val="002B3E18"/>
    <w:rsid w:val="002B7232"/>
    <w:rsid w:val="002C0553"/>
    <w:rsid w:val="002C2B89"/>
    <w:rsid w:val="002C319D"/>
    <w:rsid w:val="002C341C"/>
    <w:rsid w:val="002C453C"/>
    <w:rsid w:val="002C6553"/>
    <w:rsid w:val="002C6B0D"/>
    <w:rsid w:val="002C7A93"/>
    <w:rsid w:val="002C7E11"/>
    <w:rsid w:val="002D0A3A"/>
    <w:rsid w:val="002D18E3"/>
    <w:rsid w:val="002D2254"/>
    <w:rsid w:val="002D7517"/>
    <w:rsid w:val="002E04E5"/>
    <w:rsid w:val="002E07AA"/>
    <w:rsid w:val="002E553D"/>
    <w:rsid w:val="002E5B4C"/>
    <w:rsid w:val="002E7DC2"/>
    <w:rsid w:val="002F102F"/>
    <w:rsid w:val="002F34F0"/>
    <w:rsid w:val="002F3607"/>
    <w:rsid w:val="002F385B"/>
    <w:rsid w:val="0030680E"/>
    <w:rsid w:val="00315A9A"/>
    <w:rsid w:val="00321BD5"/>
    <w:rsid w:val="00321F2F"/>
    <w:rsid w:val="00323556"/>
    <w:rsid w:val="003257EC"/>
    <w:rsid w:val="00326BDB"/>
    <w:rsid w:val="00330109"/>
    <w:rsid w:val="00333443"/>
    <w:rsid w:val="00336091"/>
    <w:rsid w:val="00345B68"/>
    <w:rsid w:val="00346143"/>
    <w:rsid w:val="00350D00"/>
    <w:rsid w:val="0035431D"/>
    <w:rsid w:val="00354951"/>
    <w:rsid w:val="00370190"/>
    <w:rsid w:val="0037023C"/>
    <w:rsid w:val="003708F4"/>
    <w:rsid w:val="00374231"/>
    <w:rsid w:val="0037456B"/>
    <w:rsid w:val="003754BE"/>
    <w:rsid w:val="00376B5C"/>
    <w:rsid w:val="003802D2"/>
    <w:rsid w:val="00382299"/>
    <w:rsid w:val="00382527"/>
    <w:rsid w:val="003843CC"/>
    <w:rsid w:val="00387389"/>
    <w:rsid w:val="003878C6"/>
    <w:rsid w:val="0039089F"/>
    <w:rsid w:val="00391E2F"/>
    <w:rsid w:val="003920DE"/>
    <w:rsid w:val="00396E64"/>
    <w:rsid w:val="003A6E14"/>
    <w:rsid w:val="003A766D"/>
    <w:rsid w:val="003B1750"/>
    <w:rsid w:val="003B5A81"/>
    <w:rsid w:val="003C05AD"/>
    <w:rsid w:val="003C0D2F"/>
    <w:rsid w:val="003C6805"/>
    <w:rsid w:val="003D1483"/>
    <w:rsid w:val="003D2C1D"/>
    <w:rsid w:val="003D336D"/>
    <w:rsid w:val="003E174F"/>
    <w:rsid w:val="003E1C5C"/>
    <w:rsid w:val="003E21F5"/>
    <w:rsid w:val="003E39FE"/>
    <w:rsid w:val="003E593F"/>
    <w:rsid w:val="003E69A6"/>
    <w:rsid w:val="003E6C57"/>
    <w:rsid w:val="003E7585"/>
    <w:rsid w:val="003F3789"/>
    <w:rsid w:val="003F434B"/>
    <w:rsid w:val="003F4497"/>
    <w:rsid w:val="0040012A"/>
    <w:rsid w:val="004016A6"/>
    <w:rsid w:val="0040484D"/>
    <w:rsid w:val="004062A3"/>
    <w:rsid w:val="00412BC8"/>
    <w:rsid w:val="004178F0"/>
    <w:rsid w:val="00417C72"/>
    <w:rsid w:val="00420139"/>
    <w:rsid w:val="004201BD"/>
    <w:rsid w:val="0042159D"/>
    <w:rsid w:val="004254D9"/>
    <w:rsid w:val="00425CEE"/>
    <w:rsid w:val="00434783"/>
    <w:rsid w:val="00437B36"/>
    <w:rsid w:val="00440199"/>
    <w:rsid w:val="00447884"/>
    <w:rsid w:val="004549A2"/>
    <w:rsid w:val="00454F9C"/>
    <w:rsid w:val="004559FC"/>
    <w:rsid w:val="00461CCE"/>
    <w:rsid w:val="004672EC"/>
    <w:rsid w:val="00467A33"/>
    <w:rsid w:val="0047118B"/>
    <w:rsid w:val="00474EA3"/>
    <w:rsid w:val="00477338"/>
    <w:rsid w:val="0047785E"/>
    <w:rsid w:val="00482FB2"/>
    <w:rsid w:val="00493C60"/>
    <w:rsid w:val="0049641E"/>
    <w:rsid w:val="00496F49"/>
    <w:rsid w:val="00497D15"/>
    <w:rsid w:val="004A0069"/>
    <w:rsid w:val="004A4488"/>
    <w:rsid w:val="004A556B"/>
    <w:rsid w:val="004A750A"/>
    <w:rsid w:val="004B399A"/>
    <w:rsid w:val="004C02E6"/>
    <w:rsid w:val="004C052B"/>
    <w:rsid w:val="004C5010"/>
    <w:rsid w:val="004C572D"/>
    <w:rsid w:val="004C7278"/>
    <w:rsid w:val="004D1250"/>
    <w:rsid w:val="004D21D1"/>
    <w:rsid w:val="004E123F"/>
    <w:rsid w:val="004E20FF"/>
    <w:rsid w:val="004E542C"/>
    <w:rsid w:val="004E6E93"/>
    <w:rsid w:val="004E75FE"/>
    <w:rsid w:val="004F0D5E"/>
    <w:rsid w:val="004F1F2B"/>
    <w:rsid w:val="004F25E6"/>
    <w:rsid w:val="004F5E45"/>
    <w:rsid w:val="004F73BC"/>
    <w:rsid w:val="005011E2"/>
    <w:rsid w:val="00502060"/>
    <w:rsid w:val="0050206B"/>
    <w:rsid w:val="0050324B"/>
    <w:rsid w:val="0050569B"/>
    <w:rsid w:val="00505C23"/>
    <w:rsid w:val="00507B71"/>
    <w:rsid w:val="00507EAD"/>
    <w:rsid w:val="005125B1"/>
    <w:rsid w:val="005145FF"/>
    <w:rsid w:val="00514ED1"/>
    <w:rsid w:val="00516E45"/>
    <w:rsid w:val="00524959"/>
    <w:rsid w:val="00525DC8"/>
    <w:rsid w:val="00526013"/>
    <w:rsid w:val="0052639C"/>
    <w:rsid w:val="00526FA6"/>
    <w:rsid w:val="005312D7"/>
    <w:rsid w:val="0054083C"/>
    <w:rsid w:val="005425B0"/>
    <w:rsid w:val="00544219"/>
    <w:rsid w:val="00544C3E"/>
    <w:rsid w:val="00545402"/>
    <w:rsid w:val="00545A31"/>
    <w:rsid w:val="0055091B"/>
    <w:rsid w:val="00553895"/>
    <w:rsid w:val="00560D2A"/>
    <w:rsid w:val="00560D61"/>
    <w:rsid w:val="00560D67"/>
    <w:rsid w:val="00562765"/>
    <w:rsid w:val="00562EEF"/>
    <w:rsid w:val="00565C09"/>
    <w:rsid w:val="00567B0A"/>
    <w:rsid w:val="00571692"/>
    <w:rsid w:val="005751E6"/>
    <w:rsid w:val="0057642A"/>
    <w:rsid w:val="00577420"/>
    <w:rsid w:val="00580CB3"/>
    <w:rsid w:val="0058719F"/>
    <w:rsid w:val="005917D8"/>
    <w:rsid w:val="0059620F"/>
    <w:rsid w:val="005A41FD"/>
    <w:rsid w:val="005A6E93"/>
    <w:rsid w:val="005B2FB8"/>
    <w:rsid w:val="005B532F"/>
    <w:rsid w:val="005B6483"/>
    <w:rsid w:val="005B66AE"/>
    <w:rsid w:val="005C0520"/>
    <w:rsid w:val="005C14C8"/>
    <w:rsid w:val="005C40C2"/>
    <w:rsid w:val="005C4892"/>
    <w:rsid w:val="005C516F"/>
    <w:rsid w:val="005D06D7"/>
    <w:rsid w:val="005D241F"/>
    <w:rsid w:val="005D59B2"/>
    <w:rsid w:val="005D7052"/>
    <w:rsid w:val="005E2EEC"/>
    <w:rsid w:val="005E3A57"/>
    <w:rsid w:val="005E6503"/>
    <w:rsid w:val="005E6E56"/>
    <w:rsid w:val="005E7B73"/>
    <w:rsid w:val="005F1829"/>
    <w:rsid w:val="005F32D4"/>
    <w:rsid w:val="005F3DD0"/>
    <w:rsid w:val="005F5DCC"/>
    <w:rsid w:val="006028F4"/>
    <w:rsid w:val="00602C23"/>
    <w:rsid w:val="00604AAA"/>
    <w:rsid w:val="00604C0D"/>
    <w:rsid w:val="00606565"/>
    <w:rsid w:val="006118E4"/>
    <w:rsid w:val="006122B8"/>
    <w:rsid w:val="0061234B"/>
    <w:rsid w:val="006138C9"/>
    <w:rsid w:val="00617261"/>
    <w:rsid w:val="006207C5"/>
    <w:rsid w:val="00620AC3"/>
    <w:rsid w:val="00626BA2"/>
    <w:rsid w:val="00632848"/>
    <w:rsid w:val="006361E9"/>
    <w:rsid w:val="00636993"/>
    <w:rsid w:val="006423D2"/>
    <w:rsid w:val="00642FB1"/>
    <w:rsid w:val="006514C5"/>
    <w:rsid w:val="00656C5B"/>
    <w:rsid w:val="00661949"/>
    <w:rsid w:val="00661C20"/>
    <w:rsid w:val="00662F8D"/>
    <w:rsid w:val="00664833"/>
    <w:rsid w:val="006649C0"/>
    <w:rsid w:val="006713B7"/>
    <w:rsid w:val="006716CF"/>
    <w:rsid w:val="00673D0C"/>
    <w:rsid w:val="0067480D"/>
    <w:rsid w:val="0068006C"/>
    <w:rsid w:val="00682536"/>
    <w:rsid w:val="006878D4"/>
    <w:rsid w:val="00690ABC"/>
    <w:rsid w:val="006A046C"/>
    <w:rsid w:val="006A21AF"/>
    <w:rsid w:val="006A268C"/>
    <w:rsid w:val="006A350C"/>
    <w:rsid w:val="006A3EEE"/>
    <w:rsid w:val="006A55ED"/>
    <w:rsid w:val="006A5B69"/>
    <w:rsid w:val="006A7C3E"/>
    <w:rsid w:val="006B01C2"/>
    <w:rsid w:val="006B573E"/>
    <w:rsid w:val="006B7107"/>
    <w:rsid w:val="006B7D6C"/>
    <w:rsid w:val="006C58F5"/>
    <w:rsid w:val="006C7D54"/>
    <w:rsid w:val="006D0CE9"/>
    <w:rsid w:val="006D4F39"/>
    <w:rsid w:val="006D5C9A"/>
    <w:rsid w:val="006D69E0"/>
    <w:rsid w:val="006E23AA"/>
    <w:rsid w:val="006E25DD"/>
    <w:rsid w:val="006F1474"/>
    <w:rsid w:val="006F1BFC"/>
    <w:rsid w:val="006F25E1"/>
    <w:rsid w:val="006F3C1A"/>
    <w:rsid w:val="006F4814"/>
    <w:rsid w:val="006F5C96"/>
    <w:rsid w:val="006F7A8C"/>
    <w:rsid w:val="007006FE"/>
    <w:rsid w:val="00700F0F"/>
    <w:rsid w:val="00705E94"/>
    <w:rsid w:val="0070628D"/>
    <w:rsid w:val="00710E31"/>
    <w:rsid w:val="0071247B"/>
    <w:rsid w:val="00713B87"/>
    <w:rsid w:val="00713CCD"/>
    <w:rsid w:val="00715F0C"/>
    <w:rsid w:val="00716E63"/>
    <w:rsid w:val="007214E9"/>
    <w:rsid w:val="00721586"/>
    <w:rsid w:val="00721FF7"/>
    <w:rsid w:val="00725E0D"/>
    <w:rsid w:val="007355BE"/>
    <w:rsid w:val="00742B34"/>
    <w:rsid w:val="00747BF9"/>
    <w:rsid w:val="00750C12"/>
    <w:rsid w:val="00751322"/>
    <w:rsid w:val="00751C90"/>
    <w:rsid w:val="007544D8"/>
    <w:rsid w:val="00755A7F"/>
    <w:rsid w:val="007564FE"/>
    <w:rsid w:val="00763234"/>
    <w:rsid w:val="00764F6B"/>
    <w:rsid w:val="00766EBA"/>
    <w:rsid w:val="0077702D"/>
    <w:rsid w:val="00780500"/>
    <w:rsid w:val="00781F21"/>
    <w:rsid w:val="0078647B"/>
    <w:rsid w:val="00786758"/>
    <w:rsid w:val="007879D0"/>
    <w:rsid w:val="00796350"/>
    <w:rsid w:val="00796A11"/>
    <w:rsid w:val="00797341"/>
    <w:rsid w:val="00797602"/>
    <w:rsid w:val="007A1F81"/>
    <w:rsid w:val="007A223B"/>
    <w:rsid w:val="007A5C38"/>
    <w:rsid w:val="007B358F"/>
    <w:rsid w:val="007B5ACC"/>
    <w:rsid w:val="007C02E6"/>
    <w:rsid w:val="007C1510"/>
    <w:rsid w:val="007C1D76"/>
    <w:rsid w:val="007C2194"/>
    <w:rsid w:val="007D1D80"/>
    <w:rsid w:val="007E799B"/>
    <w:rsid w:val="007F0812"/>
    <w:rsid w:val="007F2673"/>
    <w:rsid w:val="007F4F2A"/>
    <w:rsid w:val="007F78D1"/>
    <w:rsid w:val="008002B3"/>
    <w:rsid w:val="00804029"/>
    <w:rsid w:val="00806FB9"/>
    <w:rsid w:val="00814683"/>
    <w:rsid w:val="0081629D"/>
    <w:rsid w:val="008307E4"/>
    <w:rsid w:val="008321C5"/>
    <w:rsid w:val="0083601F"/>
    <w:rsid w:val="00836026"/>
    <w:rsid w:val="008412AC"/>
    <w:rsid w:val="0084670D"/>
    <w:rsid w:val="00846712"/>
    <w:rsid w:val="00853077"/>
    <w:rsid w:val="008568AE"/>
    <w:rsid w:val="008618AD"/>
    <w:rsid w:val="00861DE5"/>
    <w:rsid w:val="0086300C"/>
    <w:rsid w:val="00863CF6"/>
    <w:rsid w:val="00866E19"/>
    <w:rsid w:val="00871140"/>
    <w:rsid w:val="00873902"/>
    <w:rsid w:val="00883136"/>
    <w:rsid w:val="008832E9"/>
    <w:rsid w:val="00885A3F"/>
    <w:rsid w:val="00890B43"/>
    <w:rsid w:val="008918B5"/>
    <w:rsid w:val="00891940"/>
    <w:rsid w:val="00892EFF"/>
    <w:rsid w:val="00896164"/>
    <w:rsid w:val="00896C45"/>
    <w:rsid w:val="008A1451"/>
    <w:rsid w:val="008A624B"/>
    <w:rsid w:val="008B0C6A"/>
    <w:rsid w:val="008B2152"/>
    <w:rsid w:val="008C3DE5"/>
    <w:rsid w:val="008C5D04"/>
    <w:rsid w:val="008D429C"/>
    <w:rsid w:val="008D7243"/>
    <w:rsid w:val="008E3F36"/>
    <w:rsid w:val="008F103B"/>
    <w:rsid w:val="008F18B8"/>
    <w:rsid w:val="008F3083"/>
    <w:rsid w:val="008F46D2"/>
    <w:rsid w:val="008F5342"/>
    <w:rsid w:val="008F7AD9"/>
    <w:rsid w:val="00900A2D"/>
    <w:rsid w:val="00901A55"/>
    <w:rsid w:val="00902E0B"/>
    <w:rsid w:val="00903E17"/>
    <w:rsid w:val="00904A83"/>
    <w:rsid w:val="00907F84"/>
    <w:rsid w:val="00917B3B"/>
    <w:rsid w:val="00922230"/>
    <w:rsid w:val="009250BE"/>
    <w:rsid w:val="00926135"/>
    <w:rsid w:val="00926720"/>
    <w:rsid w:val="00933391"/>
    <w:rsid w:val="00936E67"/>
    <w:rsid w:val="009371E9"/>
    <w:rsid w:val="00940570"/>
    <w:rsid w:val="00941993"/>
    <w:rsid w:val="0094215D"/>
    <w:rsid w:val="00943B54"/>
    <w:rsid w:val="0094710C"/>
    <w:rsid w:val="009528A7"/>
    <w:rsid w:val="00954446"/>
    <w:rsid w:val="00955386"/>
    <w:rsid w:val="00955E6D"/>
    <w:rsid w:val="009611C4"/>
    <w:rsid w:val="00962494"/>
    <w:rsid w:val="00965036"/>
    <w:rsid w:val="00966AF3"/>
    <w:rsid w:val="00966B92"/>
    <w:rsid w:val="009767C9"/>
    <w:rsid w:val="009806F2"/>
    <w:rsid w:val="009807BD"/>
    <w:rsid w:val="00982005"/>
    <w:rsid w:val="009830FD"/>
    <w:rsid w:val="00983B59"/>
    <w:rsid w:val="009940FF"/>
    <w:rsid w:val="009947CB"/>
    <w:rsid w:val="00995315"/>
    <w:rsid w:val="009A02C4"/>
    <w:rsid w:val="009A781E"/>
    <w:rsid w:val="009B49A5"/>
    <w:rsid w:val="009B65BF"/>
    <w:rsid w:val="009B724E"/>
    <w:rsid w:val="009B7D87"/>
    <w:rsid w:val="009C26DE"/>
    <w:rsid w:val="009C4CB4"/>
    <w:rsid w:val="009C7921"/>
    <w:rsid w:val="009D05F3"/>
    <w:rsid w:val="009D2A31"/>
    <w:rsid w:val="009D3AE9"/>
    <w:rsid w:val="009D5118"/>
    <w:rsid w:val="009D5556"/>
    <w:rsid w:val="009D61BB"/>
    <w:rsid w:val="009D6E59"/>
    <w:rsid w:val="009E21DC"/>
    <w:rsid w:val="009E3BF3"/>
    <w:rsid w:val="009E473D"/>
    <w:rsid w:val="009F4EFC"/>
    <w:rsid w:val="009F64F5"/>
    <w:rsid w:val="009F68E5"/>
    <w:rsid w:val="00A05038"/>
    <w:rsid w:val="00A054E7"/>
    <w:rsid w:val="00A05DF5"/>
    <w:rsid w:val="00A13C00"/>
    <w:rsid w:val="00A1586D"/>
    <w:rsid w:val="00A15EBB"/>
    <w:rsid w:val="00A20D97"/>
    <w:rsid w:val="00A20E4C"/>
    <w:rsid w:val="00A219DE"/>
    <w:rsid w:val="00A2346F"/>
    <w:rsid w:val="00A272BB"/>
    <w:rsid w:val="00A3549A"/>
    <w:rsid w:val="00A359B4"/>
    <w:rsid w:val="00A35DEB"/>
    <w:rsid w:val="00A41891"/>
    <w:rsid w:val="00A43475"/>
    <w:rsid w:val="00A44C89"/>
    <w:rsid w:val="00A51E54"/>
    <w:rsid w:val="00A55CA8"/>
    <w:rsid w:val="00A56240"/>
    <w:rsid w:val="00A571FA"/>
    <w:rsid w:val="00A63278"/>
    <w:rsid w:val="00A7384E"/>
    <w:rsid w:val="00A80DBD"/>
    <w:rsid w:val="00A80E81"/>
    <w:rsid w:val="00A817EB"/>
    <w:rsid w:val="00A82B2A"/>
    <w:rsid w:val="00A864BD"/>
    <w:rsid w:val="00A87A1E"/>
    <w:rsid w:val="00A9040C"/>
    <w:rsid w:val="00A90FB7"/>
    <w:rsid w:val="00A93C74"/>
    <w:rsid w:val="00A94113"/>
    <w:rsid w:val="00A9566B"/>
    <w:rsid w:val="00AA3660"/>
    <w:rsid w:val="00AA4077"/>
    <w:rsid w:val="00AA44D9"/>
    <w:rsid w:val="00AB363C"/>
    <w:rsid w:val="00AB4FB4"/>
    <w:rsid w:val="00AB6C65"/>
    <w:rsid w:val="00AB70AC"/>
    <w:rsid w:val="00AC28C7"/>
    <w:rsid w:val="00AC4F69"/>
    <w:rsid w:val="00AD0FF3"/>
    <w:rsid w:val="00AD2D26"/>
    <w:rsid w:val="00AE09D4"/>
    <w:rsid w:val="00AE1B8C"/>
    <w:rsid w:val="00AE36AA"/>
    <w:rsid w:val="00AF206C"/>
    <w:rsid w:val="00AF7488"/>
    <w:rsid w:val="00B015E6"/>
    <w:rsid w:val="00B04A4F"/>
    <w:rsid w:val="00B104C7"/>
    <w:rsid w:val="00B11343"/>
    <w:rsid w:val="00B11B08"/>
    <w:rsid w:val="00B157CC"/>
    <w:rsid w:val="00B15A7C"/>
    <w:rsid w:val="00B16FE7"/>
    <w:rsid w:val="00B20EC6"/>
    <w:rsid w:val="00B21492"/>
    <w:rsid w:val="00B218C2"/>
    <w:rsid w:val="00B21F06"/>
    <w:rsid w:val="00B26191"/>
    <w:rsid w:val="00B27BFE"/>
    <w:rsid w:val="00B30F41"/>
    <w:rsid w:val="00B3179B"/>
    <w:rsid w:val="00B35410"/>
    <w:rsid w:val="00B37D69"/>
    <w:rsid w:val="00B41C0C"/>
    <w:rsid w:val="00B42CDD"/>
    <w:rsid w:val="00B456E4"/>
    <w:rsid w:val="00B4779E"/>
    <w:rsid w:val="00B516CA"/>
    <w:rsid w:val="00B52172"/>
    <w:rsid w:val="00B54ECE"/>
    <w:rsid w:val="00B56E7B"/>
    <w:rsid w:val="00B6014D"/>
    <w:rsid w:val="00B609C3"/>
    <w:rsid w:val="00B60DD2"/>
    <w:rsid w:val="00B629BD"/>
    <w:rsid w:val="00B6459C"/>
    <w:rsid w:val="00B65212"/>
    <w:rsid w:val="00B6621B"/>
    <w:rsid w:val="00B74680"/>
    <w:rsid w:val="00B81216"/>
    <w:rsid w:val="00B81C7F"/>
    <w:rsid w:val="00B82D11"/>
    <w:rsid w:val="00B846FA"/>
    <w:rsid w:val="00B8690C"/>
    <w:rsid w:val="00B904AC"/>
    <w:rsid w:val="00B92247"/>
    <w:rsid w:val="00B942DE"/>
    <w:rsid w:val="00B94FD0"/>
    <w:rsid w:val="00B96A3D"/>
    <w:rsid w:val="00B96FC1"/>
    <w:rsid w:val="00BA05C5"/>
    <w:rsid w:val="00BA1457"/>
    <w:rsid w:val="00BA38AC"/>
    <w:rsid w:val="00BA713B"/>
    <w:rsid w:val="00BB2AFF"/>
    <w:rsid w:val="00BC4C03"/>
    <w:rsid w:val="00BC74C8"/>
    <w:rsid w:val="00BC7995"/>
    <w:rsid w:val="00BD20D5"/>
    <w:rsid w:val="00BD37B8"/>
    <w:rsid w:val="00BD4E85"/>
    <w:rsid w:val="00BD6F9B"/>
    <w:rsid w:val="00BE02BF"/>
    <w:rsid w:val="00BE43F1"/>
    <w:rsid w:val="00BE5E07"/>
    <w:rsid w:val="00BF146F"/>
    <w:rsid w:val="00BF485D"/>
    <w:rsid w:val="00C00F2A"/>
    <w:rsid w:val="00C01D52"/>
    <w:rsid w:val="00C0227D"/>
    <w:rsid w:val="00C02E7A"/>
    <w:rsid w:val="00C03E75"/>
    <w:rsid w:val="00C114E7"/>
    <w:rsid w:val="00C13E82"/>
    <w:rsid w:val="00C20DE7"/>
    <w:rsid w:val="00C212CD"/>
    <w:rsid w:val="00C23BA6"/>
    <w:rsid w:val="00C2474F"/>
    <w:rsid w:val="00C2593A"/>
    <w:rsid w:val="00C25BD0"/>
    <w:rsid w:val="00C33ED8"/>
    <w:rsid w:val="00C35406"/>
    <w:rsid w:val="00C43225"/>
    <w:rsid w:val="00C47F66"/>
    <w:rsid w:val="00C52C29"/>
    <w:rsid w:val="00C53C98"/>
    <w:rsid w:val="00C63606"/>
    <w:rsid w:val="00C64C84"/>
    <w:rsid w:val="00C659FE"/>
    <w:rsid w:val="00C662CA"/>
    <w:rsid w:val="00C831C9"/>
    <w:rsid w:val="00C840E0"/>
    <w:rsid w:val="00C85358"/>
    <w:rsid w:val="00C8746F"/>
    <w:rsid w:val="00C87DC5"/>
    <w:rsid w:val="00C931C7"/>
    <w:rsid w:val="00C96482"/>
    <w:rsid w:val="00C977C6"/>
    <w:rsid w:val="00CA0942"/>
    <w:rsid w:val="00CA257D"/>
    <w:rsid w:val="00CA50A3"/>
    <w:rsid w:val="00CA7330"/>
    <w:rsid w:val="00CA7759"/>
    <w:rsid w:val="00CB0DC0"/>
    <w:rsid w:val="00CB1393"/>
    <w:rsid w:val="00CB7031"/>
    <w:rsid w:val="00CC0CC6"/>
    <w:rsid w:val="00CC2A37"/>
    <w:rsid w:val="00CC2A3C"/>
    <w:rsid w:val="00CC3704"/>
    <w:rsid w:val="00CC3CF2"/>
    <w:rsid w:val="00CC7BC9"/>
    <w:rsid w:val="00CD1D1F"/>
    <w:rsid w:val="00CD3973"/>
    <w:rsid w:val="00CD5EAB"/>
    <w:rsid w:val="00CD7E4C"/>
    <w:rsid w:val="00CE00FF"/>
    <w:rsid w:val="00CE078B"/>
    <w:rsid w:val="00CE381C"/>
    <w:rsid w:val="00CF56D6"/>
    <w:rsid w:val="00CF620A"/>
    <w:rsid w:val="00CF6DCF"/>
    <w:rsid w:val="00D00703"/>
    <w:rsid w:val="00D1154B"/>
    <w:rsid w:val="00D125CA"/>
    <w:rsid w:val="00D170C6"/>
    <w:rsid w:val="00D21503"/>
    <w:rsid w:val="00D2457D"/>
    <w:rsid w:val="00D267E2"/>
    <w:rsid w:val="00D318D1"/>
    <w:rsid w:val="00D31955"/>
    <w:rsid w:val="00D36FEB"/>
    <w:rsid w:val="00D3767E"/>
    <w:rsid w:val="00D450AF"/>
    <w:rsid w:val="00D45AC6"/>
    <w:rsid w:val="00D45FDF"/>
    <w:rsid w:val="00D46B3D"/>
    <w:rsid w:val="00D479BF"/>
    <w:rsid w:val="00D50D99"/>
    <w:rsid w:val="00D51FBF"/>
    <w:rsid w:val="00D53137"/>
    <w:rsid w:val="00D56242"/>
    <w:rsid w:val="00D664C2"/>
    <w:rsid w:val="00D74135"/>
    <w:rsid w:val="00D7533A"/>
    <w:rsid w:val="00D75923"/>
    <w:rsid w:val="00D77C06"/>
    <w:rsid w:val="00D82EF0"/>
    <w:rsid w:val="00D856CF"/>
    <w:rsid w:val="00D86A00"/>
    <w:rsid w:val="00D86E06"/>
    <w:rsid w:val="00D871DB"/>
    <w:rsid w:val="00D9218C"/>
    <w:rsid w:val="00D94439"/>
    <w:rsid w:val="00D95392"/>
    <w:rsid w:val="00DA223C"/>
    <w:rsid w:val="00DA225C"/>
    <w:rsid w:val="00DA55B8"/>
    <w:rsid w:val="00DA61E3"/>
    <w:rsid w:val="00DB3733"/>
    <w:rsid w:val="00DB376E"/>
    <w:rsid w:val="00DB4EAB"/>
    <w:rsid w:val="00DB6C65"/>
    <w:rsid w:val="00DC206A"/>
    <w:rsid w:val="00DC2762"/>
    <w:rsid w:val="00DC2B8C"/>
    <w:rsid w:val="00DC3B77"/>
    <w:rsid w:val="00DC3CB8"/>
    <w:rsid w:val="00DC420B"/>
    <w:rsid w:val="00DC593C"/>
    <w:rsid w:val="00DC6585"/>
    <w:rsid w:val="00DD198A"/>
    <w:rsid w:val="00DD2C79"/>
    <w:rsid w:val="00DD5B56"/>
    <w:rsid w:val="00DE1DFF"/>
    <w:rsid w:val="00DE422B"/>
    <w:rsid w:val="00DE5B30"/>
    <w:rsid w:val="00DE6BC4"/>
    <w:rsid w:val="00DE714C"/>
    <w:rsid w:val="00DF2649"/>
    <w:rsid w:val="00DF5FA6"/>
    <w:rsid w:val="00DF74D0"/>
    <w:rsid w:val="00E01BAE"/>
    <w:rsid w:val="00E07D47"/>
    <w:rsid w:val="00E11881"/>
    <w:rsid w:val="00E11EB4"/>
    <w:rsid w:val="00E16C7D"/>
    <w:rsid w:val="00E16DE2"/>
    <w:rsid w:val="00E26E46"/>
    <w:rsid w:val="00E32CC3"/>
    <w:rsid w:val="00E35EEC"/>
    <w:rsid w:val="00E36F14"/>
    <w:rsid w:val="00E37410"/>
    <w:rsid w:val="00E44563"/>
    <w:rsid w:val="00E473C5"/>
    <w:rsid w:val="00E5454A"/>
    <w:rsid w:val="00E578B7"/>
    <w:rsid w:val="00E61E1B"/>
    <w:rsid w:val="00E6402A"/>
    <w:rsid w:val="00E644A8"/>
    <w:rsid w:val="00E65303"/>
    <w:rsid w:val="00E66148"/>
    <w:rsid w:val="00E70273"/>
    <w:rsid w:val="00E75B17"/>
    <w:rsid w:val="00E838A7"/>
    <w:rsid w:val="00E83DE9"/>
    <w:rsid w:val="00E84A6D"/>
    <w:rsid w:val="00E875A8"/>
    <w:rsid w:val="00E9117C"/>
    <w:rsid w:val="00EA1EBD"/>
    <w:rsid w:val="00EA55B6"/>
    <w:rsid w:val="00EA5640"/>
    <w:rsid w:val="00EA600A"/>
    <w:rsid w:val="00EA6951"/>
    <w:rsid w:val="00EB7BA5"/>
    <w:rsid w:val="00EC3282"/>
    <w:rsid w:val="00ED020A"/>
    <w:rsid w:val="00ED4E76"/>
    <w:rsid w:val="00ED764B"/>
    <w:rsid w:val="00ED7E20"/>
    <w:rsid w:val="00ED7F1B"/>
    <w:rsid w:val="00EE144E"/>
    <w:rsid w:val="00EE1A7D"/>
    <w:rsid w:val="00EE2752"/>
    <w:rsid w:val="00EF4B87"/>
    <w:rsid w:val="00EF657E"/>
    <w:rsid w:val="00F028F1"/>
    <w:rsid w:val="00F07917"/>
    <w:rsid w:val="00F07DAD"/>
    <w:rsid w:val="00F130B2"/>
    <w:rsid w:val="00F1684F"/>
    <w:rsid w:val="00F16BF8"/>
    <w:rsid w:val="00F17050"/>
    <w:rsid w:val="00F178AF"/>
    <w:rsid w:val="00F20100"/>
    <w:rsid w:val="00F20258"/>
    <w:rsid w:val="00F228C0"/>
    <w:rsid w:val="00F300CB"/>
    <w:rsid w:val="00F31D48"/>
    <w:rsid w:val="00F34D78"/>
    <w:rsid w:val="00F404BA"/>
    <w:rsid w:val="00F405DA"/>
    <w:rsid w:val="00F4102F"/>
    <w:rsid w:val="00F420DB"/>
    <w:rsid w:val="00F435C7"/>
    <w:rsid w:val="00F45CB2"/>
    <w:rsid w:val="00F4660D"/>
    <w:rsid w:val="00F47414"/>
    <w:rsid w:val="00F54EF7"/>
    <w:rsid w:val="00F565F9"/>
    <w:rsid w:val="00F57169"/>
    <w:rsid w:val="00F635DE"/>
    <w:rsid w:val="00F64049"/>
    <w:rsid w:val="00F745AB"/>
    <w:rsid w:val="00F76F5D"/>
    <w:rsid w:val="00F770B0"/>
    <w:rsid w:val="00F82F11"/>
    <w:rsid w:val="00F85157"/>
    <w:rsid w:val="00F86D22"/>
    <w:rsid w:val="00F9280B"/>
    <w:rsid w:val="00FA076B"/>
    <w:rsid w:val="00FA53DD"/>
    <w:rsid w:val="00FB0B0E"/>
    <w:rsid w:val="00FB1675"/>
    <w:rsid w:val="00FB1A5E"/>
    <w:rsid w:val="00FB3A22"/>
    <w:rsid w:val="00FB45F7"/>
    <w:rsid w:val="00FB6126"/>
    <w:rsid w:val="00FC0AE7"/>
    <w:rsid w:val="00FC260F"/>
    <w:rsid w:val="00FC290D"/>
    <w:rsid w:val="00FC5F43"/>
    <w:rsid w:val="00FC7BFF"/>
    <w:rsid w:val="00FD0373"/>
    <w:rsid w:val="00FD3441"/>
    <w:rsid w:val="00FD6A17"/>
    <w:rsid w:val="00FD738B"/>
    <w:rsid w:val="00FE53CC"/>
    <w:rsid w:val="00FF76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80B9DAF-67A0-491A-8934-E48DC08D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51322"/>
    <w:pPr>
      <w:spacing w:after="160" w:line="259" w:lineRule="auto"/>
    </w:pPr>
    <w:rPr>
      <w:rFonts w:cs="Calibri"/>
      <w:sz w:val="20"/>
      <w:szCs w:val="20"/>
      <w:lang w:eastAsia="en-US"/>
    </w:rPr>
  </w:style>
  <w:style w:type="paragraph" w:styleId="Nadpis1">
    <w:name w:val="heading 1"/>
    <w:basedOn w:val="Normlny"/>
    <w:next w:val="Zkladntext"/>
    <w:link w:val="Nadpis1Char"/>
    <w:uiPriority w:val="99"/>
    <w:qFormat/>
    <w:rsid w:val="0018098D"/>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s="Arial Black"/>
      <w:color w:val="FFFFFF"/>
      <w:spacing w:val="-10"/>
      <w:kern w:val="20"/>
      <w:sz w:val="24"/>
      <w:szCs w:val="24"/>
      <w:lang w:eastAsia="sk-SK"/>
    </w:rPr>
  </w:style>
  <w:style w:type="paragraph" w:styleId="Nadpis2">
    <w:name w:val="heading 2"/>
    <w:basedOn w:val="Normlny"/>
    <w:next w:val="Normlny"/>
    <w:link w:val="Nadpis2Char"/>
    <w:uiPriority w:val="99"/>
    <w:qFormat/>
    <w:locked/>
    <w:rsid w:val="0047118B"/>
    <w:pPr>
      <w:keepNext/>
      <w:keepLines/>
      <w:spacing w:before="40" w:after="0"/>
      <w:outlineLvl w:val="1"/>
    </w:pPr>
    <w:rPr>
      <w:rFonts w:ascii="Cambria" w:eastAsia="Times New Roman" w:hAnsi="Cambria" w:cs="Times New Roman"/>
      <w:color w:val="365F91"/>
      <w:sz w:val="26"/>
      <w:szCs w:val="26"/>
    </w:rPr>
  </w:style>
  <w:style w:type="paragraph" w:styleId="Nadpis3">
    <w:name w:val="heading 3"/>
    <w:basedOn w:val="Normlny"/>
    <w:next w:val="Normlny"/>
    <w:link w:val="Nadpis3Char"/>
    <w:uiPriority w:val="99"/>
    <w:qFormat/>
    <w:locked/>
    <w:rsid w:val="0047118B"/>
    <w:pPr>
      <w:keepNext/>
      <w:keepLines/>
      <w:spacing w:before="40" w:after="0"/>
      <w:outlineLvl w:val="2"/>
    </w:pPr>
    <w:rPr>
      <w:rFonts w:ascii="Cambria" w:eastAsia="Times New Roman" w:hAnsi="Cambria" w:cs="Times New Roman"/>
      <w:color w:val="243F6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8098D"/>
    <w:rPr>
      <w:rFonts w:ascii="Arial Black" w:hAnsi="Arial Black" w:cs="Arial Black"/>
      <w:color w:val="FFFFFF"/>
      <w:spacing w:val="-10"/>
      <w:kern w:val="20"/>
      <w:sz w:val="20"/>
      <w:szCs w:val="20"/>
      <w:shd w:val="solid" w:color="auto" w:fill="auto"/>
      <w:lang w:eastAsia="sk-SK"/>
    </w:rPr>
  </w:style>
  <w:style w:type="character" w:customStyle="1" w:styleId="Nadpis2Char">
    <w:name w:val="Nadpis 2 Char"/>
    <w:basedOn w:val="Predvolenpsmoodseku"/>
    <w:link w:val="Nadpis2"/>
    <w:uiPriority w:val="99"/>
    <w:locked/>
    <w:rsid w:val="0047118B"/>
    <w:rPr>
      <w:rFonts w:ascii="Cambria" w:hAnsi="Cambria" w:cs="Times New Roman"/>
      <w:color w:val="365F91"/>
      <w:sz w:val="26"/>
      <w:szCs w:val="26"/>
      <w:lang w:eastAsia="en-US"/>
    </w:rPr>
  </w:style>
  <w:style w:type="character" w:customStyle="1" w:styleId="Nadpis3Char">
    <w:name w:val="Nadpis 3 Char"/>
    <w:basedOn w:val="Predvolenpsmoodseku"/>
    <w:link w:val="Nadpis3"/>
    <w:uiPriority w:val="99"/>
    <w:locked/>
    <w:rsid w:val="0047118B"/>
    <w:rPr>
      <w:rFonts w:ascii="Cambria" w:hAnsi="Cambria" w:cs="Times New Roman"/>
      <w:color w:val="243F60"/>
      <w:sz w:val="24"/>
      <w:szCs w:val="24"/>
      <w:lang w:eastAsia="en-US"/>
    </w:rPr>
  </w:style>
  <w:style w:type="paragraph" w:styleId="Textbubliny">
    <w:name w:val="Balloon Text"/>
    <w:basedOn w:val="Normlny"/>
    <w:link w:val="TextbublinyChar"/>
    <w:uiPriority w:val="99"/>
    <w:semiHidden/>
    <w:rsid w:val="00E01BA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01BAE"/>
    <w:rPr>
      <w:rFonts w:ascii="Tahoma" w:hAnsi="Tahoma" w:cs="Tahoma"/>
      <w:sz w:val="16"/>
      <w:szCs w:val="16"/>
    </w:rPr>
  </w:style>
  <w:style w:type="paragraph" w:customStyle="1" w:styleId="Default">
    <w:name w:val="Default"/>
    <w:uiPriority w:val="99"/>
    <w:rsid w:val="00751322"/>
    <w:pPr>
      <w:autoSpaceDE w:val="0"/>
      <w:autoSpaceDN w:val="0"/>
      <w:adjustRightInd w:val="0"/>
    </w:pPr>
    <w:rPr>
      <w:rFonts w:cs="Calibri"/>
      <w:color w:val="000000"/>
      <w:sz w:val="24"/>
      <w:szCs w:val="24"/>
      <w:lang w:eastAsia="en-US"/>
    </w:rPr>
  </w:style>
  <w:style w:type="paragraph" w:styleId="Hlavika">
    <w:name w:val="header"/>
    <w:aliases w:val="1"/>
    <w:basedOn w:val="Normlny"/>
    <w:link w:val="HlavikaChar"/>
    <w:uiPriority w:val="99"/>
    <w:rsid w:val="00751322"/>
    <w:pPr>
      <w:tabs>
        <w:tab w:val="center" w:pos="4536"/>
        <w:tab w:val="right" w:pos="9072"/>
      </w:tabs>
      <w:spacing w:after="0" w:line="240" w:lineRule="auto"/>
    </w:pPr>
  </w:style>
  <w:style w:type="character" w:customStyle="1" w:styleId="HeaderChar">
    <w:name w:val="Header Char"/>
    <w:aliases w:val="1 Char"/>
    <w:basedOn w:val="Predvolenpsmoodseku"/>
    <w:uiPriority w:val="99"/>
    <w:semiHidden/>
    <w:locked/>
    <w:rsid w:val="001F65D2"/>
    <w:rPr>
      <w:rFonts w:cs="Calibri"/>
      <w:lang w:eastAsia="en-US"/>
    </w:rPr>
  </w:style>
  <w:style w:type="character" w:customStyle="1" w:styleId="HlavikaChar">
    <w:name w:val="Hlavička Char"/>
    <w:aliases w:val="1 Char1"/>
    <w:basedOn w:val="Predvolenpsmoodseku"/>
    <w:link w:val="Hlavika"/>
    <w:uiPriority w:val="99"/>
    <w:locked/>
    <w:rsid w:val="00751322"/>
    <w:rPr>
      <w:rFonts w:cs="Times New Roman"/>
    </w:rPr>
  </w:style>
  <w:style w:type="paragraph" w:styleId="Pta">
    <w:name w:val="footer"/>
    <w:basedOn w:val="Normlny"/>
    <w:link w:val="PtaChar"/>
    <w:uiPriority w:val="99"/>
    <w:rsid w:val="00751322"/>
    <w:pPr>
      <w:tabs>
        <w:tab w:val="center" w:pos="4536"/>
        <w:tab w:val="right" w:pos="9072"/>
      </w:tabs>
      <w:spacing w:after="0" w:line="240" w:lineRule="auto"/>
    </w:pPr>
  </w:style>
  <w:style w:type="character" w:customStyle="1" w:styleId="PtaChar">
    <w:name w:val="Päta Char"/>
    <w:basedOn w:val="Predvolenpsmoodseku"/>
    <w:link w:val="Pta"/>
    <w:uiPriority w:val="99"/>
    <w:locked/>
    <w:rsid w:val="00751322"/>
    <w:rPr>
      <w:rFonts w:cs="Times New Roman"/>
    </w:rPr>
  </w:style>
  <w:style w:type="paragraph" w:styleId="Odsekzoznamu">
    <w:name w:val="List Paragraph"/>
    <w:aliases w:val="Odsek,body"/>
    <w:basedOn w:val="Normlny"/>
    <w:link w:val="OdsekzoznamuChar"/>
    <w:uiPriority w:val="99"/>
    <w:qFormat/>
    <w:rsid w:val="00751322"/>
    <w:pPr>
      <w:ind w:left="720"/>
    </w:pPr>
  </w:style>
  <w:style w:type="table" w:styleId="Mriekatabuky">
    <w:name w:val="Table Grid"/>
    <w:basedOn w:val="Normlnatabuka"/>
    <w:uiPriority w:val="59"/>
    <w:rsid w:val="0075132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rsid w:val="007A223B"/>
    <w:pPr>
      <w:spacing w:after="240" w:line="240" w:lineRule="atLeast"/>
      <w:ind w:left="1080"/>
      <w:jc w:val="both"/>
    </w:pPr>
    <w:rPr>
      <w:rFonts w:ascii="Arial" w:hAnsi="Arial" w:cs="Arial"/>
      <w:spacing w:val="-5"/>
      <w:lang w:eastAsia="sk-SK"/>
    </w:rPr>
  </w:style>
  <w:style w:type="character" w:customStyle="1" w:styleId="ZkladntextChar">
    <w:name w:val="Základný text Char"/>
    <w:basedOn w:val="Predvolenpsmoodseku"/>
    <w:link w:val="Zkladntext"/>
    <w:uiPriority w:val="99"/>
    <w:locked/>
    <w:rsid w:val="007A223B"/>
    <w:rPr>
      <w:rFonts w:ascii="Arial" w:hAnsi="Arial" w:cs="Arial"/>
      <w:spacing w:val="-5"/>
      <w:sz w:val="20"/>
      <w:szCs w:val="20"/>
      <w:lang w:eastAsia="sk-SK"/>
    </w:rPr>
  </w:style>
  <w:style w:type="paragraph" w:customStyle="1" w:styleId="Odsekzoznamu2">
    <w:name w:val="Odsek zoznamu2"/>
    <w:basedOn w:val="Normlny"/>
    <w:uiPriority w:val="99"/>
    <w:rsid w:val="00A1586D"/>
    <w:pPr>
      <w:spacing w:after="0" w:line="240" w:lineRule="auto"/>
      <w:ind w:left="720"/>
    </w:pPr>
    <w:rPr>
      <w:rFonts w:ascii="Arial" w:hAnsi="Arial" w:cs="Arial"/>
      <w:spacing w:val="-5"/>
    </w:rPr>
  </w:style>
  <w:style w:type="character" w:customStyle="1" w:styleId="OdsekzoznamuChar">
    <w:name w:val="Odsek zoznamu Char"/>
    <w:aliases w:val="Odsek Char1,body Char"/>
    <w:link w:val="Odsekzoznamu"/>
    <w:uiPriority w:val="99"/>
    <w:locked/>
    <w:rsid w:val="00A1586D"/>
  </w:style>
  <w:style w:type="character" w:styleId="Hypertextovprepojenie">
    <w:name w:val="Hyperlink"/>
    <w:basedOn w:val="Predvolenpsmoodseku"/>
    <w:uiPriority w:val="99"/>
    <w:rsid w:val="00507B71"/>
    <w:rPr>
      <w:rFonts w:cs="Times New Roman"/>
      <w:color w:val="0000FF"/>
      <w:u w:val="single"/>
    </w:rPr>
  </w:style>
  <w:style w:type="paragraph" w:styleId="Normlnywebov">
    <w:name w:val="Normal (Web)"/>
    <w:basedOn w:val="Normlny"/>
    <w:uiPriority w:val="99"/>
    <w:rsid w:val="0070628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rsid w:val="00493C60"/>
    <w:pPr>
      <w:spacing w:after="120"/>
      <w:ind w:left="283"/>
    </w:pPr>
  </w:style>
  <w:style w:type="character" w:customStyle="1" w:styleId="ZarkazkladnhotextuChar">
    <w:name w:val="Zarážka základného textu Char"/>
    <w:basedOn w:val="Predvolenpsmoodseku"/>
    <w:link w:val="Zarkazkladnhotextu"/>
    <w:uiPriority w:val="99"/>
    <w:semiHidden/>
    <w:locked/>
    <w:rsid w:val="00493C60"/>
    <w:rPr>
      <w:rFonts w:cs="Times New Roman"/>
    </w:rPr>
  </w:style>
  <w:style w:type="paragraph" w:customStyle="1" w:styleId="Odsekzoznamu1">
    <w:name w:val="Odsek zoznamu1"/>
    <w:basedOn w:val="Normlny"/>
    <w:link w:val="ListParagraphChar"/>
    <w:uiPriority w:val="99"/>
    <w:rsid w:val="00933391"/>
    <w:pPr>
      <w:ind w:left="720"/>
    </w:pPr>
    <w:rPr>
      <w:rFonts w:cs="Times New Roman"/>
      <w:lang w:eastAsia="sk-SK"/>
    </w:rPr>
  </w:style>
  <w:style w:type="character" w:customStyle="1" w:styleId="ListParagraphChar">
    <w:name w:val="List Paragraph Char"/>
    <w:link w:val="Odsekzoznamu1"/>
    <w:uiPriority w:val="99"/>
    <w:locked/>
    <w:rsid w:val="00933391"/>
    <w:rPr>
      <w:rFonts w:ascii="Calibri" w:hAnsi="Calibri"/>
    </w:rPr>
  </w:style>
  <w:style w:type="paragraph" w:styleId="Zoznam2">
    <w:name w:val="List 2"/>
    <w:basedOn w:val="Zoznam"/>
    <w:uiPriority w:val="99"/>
    <w:rsid w:val="00933391"/>
    <w:pPr>
      <w:spacing w:after="0" w:line="240" w:lineRule="auto"/>
      <w:ind w:left="1800" w:firstLine="0"/>
      <w:jc w:val="both"/>
    </w:pPr>
    <w:rPr>
      <w:spacing w:val="-5"/>
      <w:sz w:val="24"/>
      <w:szCs w:val="24"/>
      <w:lang w:eastAsia="sk-SK"/>
    </w:rPr>
  </w:style>
  <w:style w:type="paragraph" w:styleId="Zoznam">
    <w:name w:val="List"/>
    <w:basedOn w:val="Normlny"/>
    <w:uiPriority w:val="99"/>
    <w:semiHidden/>
    <w:rsid w:val="00933391"/>
    <w:pPr>
      <w:ind w:left="283" w:hanging="283"/>
    </w:pPr>
  </w:style>
  <w:style w:type="character" w:styleId="Siln">
    <w:name w:val="Strong"/>
    <w:basedOn w:val="Predvolenpsmoodseku"/>
    <w:qFormat/>
    <w:rsid w:val="00234438"/>
    <w:rPr>
      <w:rFonts w:cs="Times New Roman"/>
      <w:b/>
      <w:bCs/>
    </w:rPr>
  </w:style>
  <w:style w:type="character" w:customStyle="1" w:styleId="OdsekzoznamuChar1">
    <w:name w:val="Odsek zoznamu Char1"/>
    <w:aliases w:val="Odsek Char"/>
    <w:uiPriority w:val="99"/>
    <w:locked/>
    <w:rsid w:val="00FC260F"/>
    <w:rPr>
      <w:rFonts w:ascii="Arial" w:hAnsi="Arial"/>
      <w:spacing w:val="-5"/>
      <w:sz w:val="20"/>
      <w:lang w:eastAsia="sk-SK"/>
    </w:rPr>
  </w:style>
  <w:style w:type="paragraph" w:customStyle="1" w:styleId="Standard">
    <w:name w:val="Standard"/>
    <w:uiPriority w:val="99"/>
    <w:rsid w:val="00FC260F"/>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styleId="Bezriadkovania">
    <w:name w:val="No Spacing"/>
    <w:uiPriority w:val="99"/>
    <w:qFormat/>
    <w:rsid w:val="008F7AD9"/>
    <w:rPr>
      <w:sz w:val="20"/>
      <w:szCs w:val="20"/>
      <w:lang w:eastAsia="en-US"/>
    </w:rPr>
  </w:style>
  <w:style w:type="character" w:customStyle="1" w:styleId="hps">
    <w:name w:val="hps"/>
    <w:uiPriority w:val="99"/>
    <w:rsid w:val="008F7AD9"/>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rsid w:val="00553895"/>
    <w:pPr>
      <w:spacing w:after="0" w:line="240" w:lineRule="auto"/>
      <w:ind w:left="2160"/>
    </w:pPr>
    <w:rPr>
      <w:rFonts w:eastAsia="Times New Roman" w:cs="Times New Roman"/>
      <w:color w:val="5A5A5A"/>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locked/>
    <w:rsid w:val="00553895"/>
    <w:rPr>
      <w:rFonts w:ascii="Calibri" w:hAnsi="Calibri" w:cs="Times New Roman"/>
      <w:color w:val="5A5A5A"/>
      <w:sz w:val="20"/>
      <w:szCs w:val="20"/>
      <w:lang w:eastAsia="en-US"/>
    </w:rPr>
  </w:style>
  <w:style w:type="character" w:styleId="Odkaznapoznmkupodiarou">
    <w:name w:val="footnote reference"/>
    <w:basedOn w:val="Predvolenpsmoodseku"/>
    <w:uiPriority w:val="99"/>
    <w:rsid w:val="00553895"/>
    <w:rPr>
      <w:rFonts w:cs="Times New Roman"/>
      <w:vertAlign w:val="superscript"/>
    </w:rPr>
  </w:style>
  <w:style w:type="table" w:customStyle="1" w:styleId="Mriekatabukysvetl1">
    <w:name w:val="Mriežka tabuľky – svetlá1"/>
    <w:uiPriority w:val="40"/>
    <w:rsid w:val="00553895"/>
    <w:rPr>
      <w:sz w:val="20"/>
      <w:szCs w:val="20"/>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Zkladntext3">
    <w:name w:val="Body Text 3"/>
    <w:basedOn w:val="Normlny"/>
    <w:link w:val="Zkladntext3Char"/>
    <w:uiPriority w:val="99"/>
    <w:semiHidden/>
    <w:rsid w:val="00E26E46"/>
    <w:pPr>
      <w:spacing w:after="120"/>
    </w:pPr>
    <w:rPr>
      <w:sz w:val="16"/>
      <w:szCs w:val="16"/>
    </w:rPr>
  </w:style>
  <w:style w:type="character" w:customStyle="1" w:styleId="Zkladntext3Char">
    <w:name w:val="Základný text 3 Char"/>
    <w:basedOn w:val="Predvolenpsmoodseku"/>
    <w:link w:val="Zkladntext3"/>
    <w:uiPriority w:val="99"/>
    <w:semiHidden/>
    <w:locked/>
    <w:rsid w:val="00E26E46"/>
    <w:rPr>
      <w:rFonts w:cs="Calibri"/>
      <w:sz w:val="16"/>
      <w:szCs w:val="16"/>
      <w:lang w:eastAsia="en-US"/>
    </w:rPr>
  </w:style>
  <w:style w:type="character" w:styleId="slostrany">
    <w:name w:val="page number"/>
    <w:basedOn w:val="Predvolenpsmoodseku"/>
    <w:uiPriority w:val="99"/>
    <w:rsid w:val="00E26E46"/>
    <w:rPr>
      <w:rFonts w:cs="Times New Roman"/>
    </w:rPr>
  </w:style>
  <w:style w:type="paragraph" w:styleId="Zarkazkladnhotextu2">
    <w:name w:val="Body Text Indent 2"/>
    <w:basedOn w:val="Normlny"/>
    <w:link w:val="Zarkazkladnhotextu2Char"/>
    <w:uiPriority w:val="99"/>
    <w:semiHidden/>
    <w:rsid w:val="00E26E46"/>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semiHidden/>
    <w:locked/>
    <w:rsid w:val="00E26E46"/>
    <w:rPr>
      <w:rFonts w:ascii="Times New Roman" w:hAnsi="Times New Roman" w:cs="Times New Roman"/>
      <w:sz w:val="24"/>
      <w:szCs w:val="24"/>
    </w:rPr>
  </w:style>
  <w:style w:type="character" w:customStyle="1" w:styleId="HlavikaChar1">
    <w:name w:val="Hlavička Char1"/>
    <w:aliases w:val="1 Char2"/>
    <w:basedOn w:val="Predvolenpsmoodseku"/>
    <w:uiPriority w:val="99"/>
    <w:locked/>
    <w:rsid w:val="005A41FD"/>
    <w:rPr>
      <w:rFonts w:ascii="Arial" w:hAnsi="Arial" w:cs="Times New Roman"/>
      <w:spacing w:val="-5"/>
      <w:lang w:val="sk-SK" w:eastAsia="sk-SK" w:bidi="ar-SA"/>
    </w:rPr>
  </w:style>
  <w:style w:type="paragraph" w:customStyle="1" w:styleId="Odsekzoznamu3">
    <w:name w:val="Odsek zoznamu3"/>
    <w:basedOn w:val="Normlny"/>
    <w:uiPriority w:val="99"/>
    <w:rsid w:val="005A41FD"/>
    <w:pPr>
      <w:spacing w:after="200" w:line="276" w:lineRule="auto"/>
      <w:ind w:left="720"/>
      <w:contextualSpacing/>
    </w:pPr>
    <w:rPr>
      <w:rFonts w:eastAsia="Times New Roman" w:cs="Times New Roman"/>
    </w:rPr>
  </w:style>
  <w:style w:type="paragraph" w:styleId="Hlavikaobsahu">
    <w:name w:val="TOC Heading"/>
    <w:basedOn w:val="Nadpis1"/>
    <w:next w:val="Normlny"/>
    <w:uiPriority w:val="99"/>
    <w:qFormat/>
    <w:rsid w:val="00926135"/>
    <w:pPr>
      <w:pBdr>
        <w:top w:val="none" w:sz="0" w:space="0" w:color="auto"/>
        <w:left w:val="none" w:sz="0" w:space="0" w:color="auto"/>
        <w:bottom w:val="none" w:sz="0" w:space="0" w:color="auto"/>
      </w:pBdr>
      <w:shd w:val="clear" w:color="auto" w:fill="auto"/>
      <w:spacing w:before="240" w:after="0" w:line="259" w:lineRule="auto"/>
      <w:ind w:left="0"/>
      <w:outlineLvl w:val="9"/>
    </w:pPr>
    <w:rPr>
      <w:rFonts w:ascii="Cambria" w:eastAsia="Times New Roman" w:hAnsi="Cambria" w:cs="Times New Roman"/>
      <w:color w:val="365F91"/>
      <w:spacing w:val="0"/>
      <w:kern w:val="0"/>
      <w:sz w:val="32"/>
      <w:szCs w:val="32"/>
      <w:lang w:val="en-US" w:eastAsia="en-US"/>
    </w:rPr>
  </w:style>
  <w:style w:type="paragraph" w:styleId="Obsah2">
    <w:name w:val="toc 2"/>
    <w:basedOn w:val="Normlny"/>
    <w:next w:val="Normlny"/>
    <w:autoRedefine/>
    <w:uiPriority w:val="99"/>
    <w:locked/>
    <w:rsid w:val="004E542C"/>
    <w:pPr>
      <w:tabs>
        <w:tab w:val="right" w:leader="dot" w:pos="9062"/>
      </w:tabs>
      <w:spacing w:after="100"/>
      <w:ind w:left="220"/>
      <w:jc w:val="both"/>
    </w:pPr>
    <w:rPr>
      <w:rFonts w:ascii="Times New Roman" w:hAnsi="Times New Roman" w:cs="Times New Roman"/>
      <w:b/>
      <w:noProof/>
    </w:rPr>
  </w:style>
  <w:style w:type="paragraph" w:styleId="Obsah1">
    <w:name w:val="toc 1"/>
    <w:basedOn w:val="Normlny"/>
    <w:next w:val="Normlny"/>
    <w:autoRedefine/>
    <w:uiPriority w:val="99"/>
    <w:locked/>
    <w:rsid w:val="00926135"/>
    <w:pPr>
      <w:spacing w:after="100"/>
    </w:pPr>
  </w:style>
  <w:style w:type="character" w:styleId="Odkaznakomentr">
    <w:name w:val="annotation reference"/>
    <w:basedOn w:val="Predvolenpsmoodseku"/>
    <w:uiPriority w:val="99"/>
    <w:semiHidden/>
    <w:rsid w:val="00C931C7"/>
    <w:rPr>
      <w:rFonts w:cs="Times New Roman"/>
      <w:sz w:val="16"/>
      <w:szCs w:val="16"/>
    </w:rPr>
  </w:style>
  <w:style w:type="paragraph" w:styleId="Textkomentra">
    <w:name w:val="annotation text"/>
    <w:basedOn w:val="Normlny"/>
    <w:link w:val="TextkomentraChar"/>
    <w:uiPriority w:val="99"/>
    <w:semiHidden/>
    <w:rsid w:val="00C931C7"/>
  </w:style>
  <w:style w:type="character" w:customStyle="1" w:styleId="TextkomentraChar">
    <w:name w:val="Text komentára Char"/>
    <w:basedOn w:val="Predvolenpsmoodseku"/>
    <w:link w:val="Textkomentra"/>
    <w:uiPriority w:val="99"/>
    <w:semiHidden/>
    <w:locked/>
    <w:rsid w:val="00C931C7"/>
    <w:rPr>
      <w:rFonts w:cs="Calibri"/>
      <w:sz w:val="20"/>
      <w:szCs w:val="20"/>
      <w:lang w:eastAsia="en-US"/>
    </w:rPr>
  </w:style>
  <w:style w:type="paragraph" w:styleId="Predmetkomentra">
    <w:name w:val="annotation subject"/>
    <w:basedOn w:val="Textkomentra"/>
    <w:next w:val="Textkomentra"/>
    <w:link w:val="PredmetkomentraChar"/>
    <w:uiPriority w:val="99"/>
    <w:semiHidden/>
    <w:rsid w:val="00C931C7"/>
    <w:rPr>
      <w:b/>
      <w:bCs/>
    </w:rPr>
  </w:style>
  <w:style w:type="character" w:customStyle="1" w:styleId="PredmetkomentraChar">
    <w:name w:val="Predmet komentára Char"/>
    <w:basedOn w:val="TextkomentraChar"/>
    <w:link w:val="Predmetkomentra"/>
    <w:uiPriority w:val="99"/>
    <w:semiHidden/>
    <w:locked/>
    <w:rsid w:val="00C931C7"/>
    <w:rPr>
      <w:rFonts w:cs="Calibri"/>
      <w:b/>
      <w:bCs/>
      <w:sz w:val="20"/>
      <w:szCs w:val="20"/>
      <w:lang w:eastAsia="en-US"/>
    </w:rPr>
  </w:style>
  <w:style w:type="paragraph" w:customStyle="1" w:styleId="Style4">
    <w:name w:val="Style4"/>
    <w:basedOn w:val="Normlny"/>
    <w:uiPriority w:val="99"/>
    <w:rsid w:val="009F68E5"/>
    <w:pPr>
      <w:widowControl w:val="0"/>
      <w:autoSpaceDE w:val="0"/>
      <w:autoSpaceDN w:val="0"/>
      <w:adjustRightInd w:val="0"/>
      <w:spacing w:after="0" w:line="283" w:lineRule="exact"/>
      <w:ind w:firstLine="202"/>
    </w:pPr>
    <w:rPr>
      <w:rFonts w:ascii="Times New Roman" w:eastAsia="Times New Roman" w:hAnsi="Times New Roman" w:cs="Times New Roman"/>
      <w:sz w:val="24"/>
      <w:szCs w:val="24"/>
      <w:lang w:eastAsia="sk-SK"/>
    </w:rPr>
  </w:style>
  <w:style w:type="character" w:customStyle="1" w:styleId="FontStyle78">
    <w:name w:val="Font Style78"/>
    <w:basedOn w:val="Predvolenpsmoodseku"/>
    <w:uiPriority w:val="99"/>
    <w:rsid w:val="009F68E5"/>
    <w:rPr>
      <w:rFonts w:ascii="Times New Roman" w:hAnsi="Times New Roman" w:cs="Times New Roman"/>
      <w:color w:val="000000"/>
      <w:sz w:val="22"/>
      <w:szCs w:val="22"/>
    </w:rPr>
  </w:style>
  <w:style w:type="paragraph" w:customStyle="1" w:styleId="Style29">
    <w:name w:val="Style29"/>
    <w:basedOn w:val="Normlny"/>
    <w:uiPriority w:val="99"/>
    <w:rsid w:val="009F68E5"/>
    <w:pPr>
      <w:widowControl w:val="0"/>
      <w:autoSpaceDE w:val="0"/>
      <w:autoSpaceDN w:val="0"/>
      <w:adjustRightInd w:val="0"/>
      <w:spacing w:after="0" w:line="317" w:lineRule="exact"/>
      <w:ind w:hanging="197"/>
    </w:pPr>
    <w:rPr>
      <w:rFonts w:ascii="Times New Roman" w:eastAsia="Times New Roman" w:hAnsi="Times New Roman" w:cs="Times New Roman"/>
      <w:sz w:val="24"/>
      <w:szCs w:val="24"/>
      <w:lang w:eastAsia="sk-SK"/>
    </w:rPr>
  </w:style>
  <w:style w:type="numbering" w:customStyle="1" w:styleId="tl1">
    <w:name w:val="Štýl1"/>
    <w:rsid w:val="00BA5185"/>
    <w:pPr>
      <w:numPr>
        <w:numId w:val="2"/>
      </w:numPr>
    </w:pPr>
  </w:style>
  <w:style w:type="paragraph" w:customStyle="1" w:styleId="NTnormal">
    <w:name w:val="+NT/normal"/>
    <w:basedOn w:val="Normlny"/>
    <w:rsid w:val="00DF5FA6"/>
    <w:pPr>
      <w:spacing w:before="100" w:beforeAutospacing="1" w:after="100" w:afterAutospacing="1" w:line="240" w:lineRule="auto"/>
      <w:ind w:left="1080"/>
      <w:jc w:val="both"/>
    </w:pPr>
    <w:rPr>
      <w:rFonts w:ascii="Garamond" w:hAnsi="Garamond" w:cs="Times New Roman"/>
      <w:spacing w:val="-5"/>
      <w:szCs w:val="24"/>
      <w:lang w:val="en-GB" w:eastAsia="sk-SK"/>
    </w:rPr>
  </w:style>
  <w:style w:type="character" w:styleId="PouitHypertextovPrepojenie">
    <w:name w:val="FollowedHyperlink"/>
    <w:basedOn w:val="Predvolenpsmoodseku"/>
    <w:uiPriority w:val="99"/>
    <w:semiHidden/>
    <w:unhideWhenUsed/>
    <w:rsid w:val="004E5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01021">
      <w:marLeft w:val="0"/>
      <w:marRight w:val="0"/>
      <w:marTop w:val="0"/>
      <w:marBottom w:val="0"/>
      <w:divBdr>
        <w:top w:val="none" w:sz="0" w:space="0" w:color="auto"/>
        <w:left w:val="none" w:sz="0" w:space="0" w:color="auto"/>
        <w:bottom w:val="none" w:sz="0" w:space="0" w:color="auto"/>
        <w:right w:val="none" w:sz="0" w:space="0" w:color="auto"/>
      </w:divBdr>
      <w:divsChild>
        <w:div w:id="677001023">
          <w:marLeft w:val="0"/>
          <w:marRight w:val="0"/>
          <w:marTop w:val="0"/>
          <w:marBottom w:val="0"/>
          <w:divBdr>
            <w:top w:val="none" w:sz="0" w:space="0" w:color="auto"/>
            <w:left w:val="none" w:sz="0" w:space="0" w:color="auto"/>
            <w:bottom w:val="none" w:sz="0" w:space="0" w:color="auto"/>
            <w:right w:val="none" w:sz="0" w:space="0" w:color="auto"/>
          </w:divBdr>
          <w:divsChild>
            <w:div w:id="677001028">
              <w:marLeft w:val="0"/>
              <w:marRight w:val="0"/>
              <w:marTop w:val="0"/>
              <w:marBottom w:val="0"/>
              <w:divBdr>
                <w:top w:val="none" w:sz="0" w:space="0" w:color="auto"/>
                <w:left w:val="none" w:sz="0" w:space="0" w:color="auto"/>
                <w:bottom w:val="none" w:sz="0" w:space="0" w:color="auto"/>
                <w:right w:val="none" w:sz="0" w:space="0" w:color="auto"/>
              </w:divBdr>
              <w:divsChild>
                <w:div w:id="677001027">
                  <w:marLeft w:val="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677001022">
      <w:marLeft w:val="0"/>
      <w:marRight w:val="0"/>
      <w:marTop w:val="0"/>
      <w:marBottom w:val="0"/>
      <w:divBdr>
        <w:top w:val="none" w:sz="0" w:space="0" w:color="auto"/>
        <w:left w:val="none" w:sz="0" w:space="0" w:color="auto"/>
        <w:bottom w:val="none" w:sz="0" w:space="0" w:color="auto"/>
        <w:right w:val="none" w:sz="0" w:space="0" w:color="auto"/>
      </w:divBdr>
      <w:divsChild>
        <w:div w:id="677001020">
          <w:marLeft w:val="0"/>
          <w:marRight w:val="0"/>
          <w:marTop w:val="0"/>
          <w:marBottom w:val="0"/>
          <w:divBdr>
            <w:top w:val="none" w:sz="0" w:space="0" w:color="auto"/>
            <w:left w:val="none" w:sz="0" w:space="0" w:color="auto"/>
            <w:bottom w:val="none" w:sz="0" w:space="0" w:color="auto"/>
            <w:right w:val="none" w:sz="0" w:space="0" w:color="auto"/>
          </w:divBdr>
          <w:divsChild>
            <w:div w:id="677001025">
              <w:marLeft w:val="0"/>
              <w:marRight w:val="0"/>
              <w:marTop w:val="0"/>
              <w:marBottom w:val="0"/>
              <w:divBdr>
                <w:top w:val="none" w:sz="0" w:space="0" w:color="auto"/>
                <w:left w:val="none" w:sz="0" w:space="0" w:color="auto"/>
                <w:bottom w:val="none" w:sz="0" w:space="0" w:color="auto"/>
                <w:right w:val="none" w:sz="0" w:space="0" w:color="auto"/>
              </w:divBdr>
              <w:divsChild>
                <w:div w:id="677001024">
                  <w:marLeft w:val="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677001026">
      <w:marLeft w:val="0"/>
      <w:marRight w:val="0"/>
      <w:marTop w:val="0"/>
      <w:marBottom w:val="0"/>
      <w:divBdr>
        <w:top w:val="none" w:sz="0" w:space="0" w:color="auto"/>
        <w:left w:val="none" w:sz="0" w:space="0" w:color="auto"/>
        <w:bottom w:val="none" w:sz="0" w:space="0" w:color="auto"/>
        <w:right w:val="none" w:sz="0" w:space="0" w:color="auto"/>
      </w:divBdr>
    </w:div>
    <w:div w:id="1033076196">
      <w:bodyDiv w:val="1"/>
      <w:marLeft w:val="0"/>
      <w:marRight w:val="0"/>
      <w:marTop w:val="0"/>
      <w:marBottom w:val="0"/>
      <w:divBdr>
        <w:top w:val="none" w:sz="0" w:space="0" w:color="auto"/>
        <w:left w:val="none" w:sz="0" w:space="0" w:color="auto"/>
        <w:bottom w:val="none" w:sz="0" w:space="0" w:color="auto"/>
        <w:right w:val="none" w:sz="0" w:space="0" w:color="auto"/>
      </w:divBdr>
    </w:div>
    <w:div w:id="145124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a.varhelyiova@zpskomarno.s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FD739-740E-4129-B008-79C478F9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2176</Words>
  <Characters>12407</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MESTO KOMÁRNO</vt:lpstr>
    </vt:vector>
  </TitlesOfParts>
  <Company>Obecný úrad Veľké Úľany</Company>
  <LinksUpToDate>false</LinksUpToDate>
  <CharactersWithSpaces>14554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KOMÁRNO</dc:title>
  <dc:creator>Acer</dc:creator>
  <cp:lastModifiedBy>morvayova</cp:lastModifiedBy>
  <cp:revision>3</cp:revision>
  <cp:lastPrinted>2019-12-03T09:53:00Z</cp:lastPrinted>
  <dcterms:created xsi:type="dcterms:W3CDTF">2019-12-04T08:52:00Z</dcterms:created>
  <dcterms:modified xsi:type="dcterms:W3CDTF">2019-12-04T08:53:00Z</dcterms:modified>
</cp:coreProperties>
</file>