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2BD6" w:rsidRPr="001233A4" w:rsidRDefault="008A2BD6" w:rsidP="00B768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8A2BD6" w:rsidRPr="008A2BD6" w:rsidRDefault="008A2BD6" w:rsidP="00B768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sk-SK"/>
        </w:rPr>
      </w:pPr>
      <w:r w:rsidRPr="008A2BD6">
        <w:rPr>
          <w:rFonts w:ascii="Times New Roman" w:eastAsia="Times New Roman" w:hAnsi="Times New Roman" w:cs="Times New Roman"/>
          <w:b/>
          <w:sz w:val="36"/>
          <w:szCs w:val="36"/>
          <w:lang w:eastAsia="sk-SK"/>
        </w:rPr>
        <w:t xml:space="preserve">Smernica pre tvorbu </w:t>
      </w:r>
      <w:r w:rsidR="004E59F8">
        <w:rPr>
          <w:rFonts w:ascii="Times New Roman" w:eastAsia="Times New Roman" w:hAnsi="Times New Roman" w:cs="Times New Roman"/>
          <w:b/>
          <w:sz w:val="36"/>
          <w:szCs w:val="36"/>
          <w:lang w:eastAsia="sk-SK"/>
        </w:rPr>
        <w:t xml:space="preserve">a vydávanie </w:t>
      </w:r>
      <w:r w:rsidRPr="008A2BD6">
        <w:rPr>
          <w:rFonts w:ascii="Times New Roman" w:eastAsia="Times New Roman" w:hAnsi="Times New Roman" w:cs="Times New Roman"/>
          <w:b/>
          <w:sz w:val="36"/>
          <w:szCs w:val="36"/>
          <w:lang w:eastAsia="sk-SK"/>
        </w:rPr>
        <w:t>vnútorných predpisov</w:t>
      </w:r>
    </w:p>
    <w:p w:rsidR="008A2BD6" w:rsidRPr="001233A4" w:rsidRDefault="008A2BD6" w:rsidP="00B768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8A2BD6" w:rsidRPr="001233A4" w:rsidRDefault="008A2BD6" w:rsidP="00B768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8A2BD6" w:rsidRPr="0038220B" w:rsidRDefault="008A2BD6" w:rsidP="00B768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38220B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ÚVODNÉ USTANOVENIA</w:t>
      </w:r>
    </w:p>
    <w:p w:rsidR="008A2BD6" w:rsidRPr="001233A4" w:rsidRDefault="008A2BD6" w:rsidP="00B768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8A2BD6" w:rsidRPr="001233A4" w:rsidRDefault="008A2BD6" w:rsidP="00B768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233A4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Článok 1</w:t>
      </w:r>
    </w:p>
    <w:p w:rsidR="008A2BD6" w:rsidRPr="0038220B" w:rsidRDefault="008A2BD6" w:rsidP="00B768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38220B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Účel smernice</w:t>
      </w:r>
    </w:p>
    <w:p w:rsidR="008A2BD6" w:rsidRPr="001233A4" w:rsidRDefault="008A2BD6" w:rsidP="00B768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ED4D3F" w:rsidRDefault="004E59F8" w:rsidP="00B768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59F8">
        <w:rPr>
          <w:rFonts w:ascii="Times New Roman" w:hAnsi="Times New Roman" w:cs="Times New Roman"/>
          <w:sz w:val="24"/>
          <w:szCs w:val="24"/>
        </w:rPr>
        <w:t xml:space="preserve">Smernica </w:t>
      </w:r>
      <w:r>
        <w:rPr>
          <w:rFonts w:ascii="Times New Roman" w:hAnsi="Times New Roman" w:cs="Times New Roman"/>
          <w:sz w:val="24"/>
          <w:szCs w:val="24"/>
        </w:rPr>
        <w:t>pre tvorbu a vydávanie vnútorných predpisov (ďalej len smernica)</w:t>
      </w:r>
      <w:r w:rsidRPr="008A2BD6">
        <w:rPr>
          <w:rFonts w:ascii="Times New Roman" w:hAnsi="Times New Roman" w:cs="Times New Roman"/>
          <w:sz w:val="24"/>
          <w:szCs w:val="24"/>
        </w:rPr>
        <w:t xml:space="preserve"> </w:t>
      </w:r>
      <w:r w:rsidRPr="004E59F8">
        <w:rPr>
          <w:rFonts w:ascii="Times New Roman" w:hAnsi="Times New Roman" w:cs="Times New Roman"/>
          <w:sz w:val="24"/>
          <w:szCs w:val="24"/>
        </w:rPr>
        <w:t xml:space="preserve">stanovuje </w:t>
      </w:r>
      <w:r>
        <w:rPr>
          <w:rFonts w:ascii="Times New Roman" w:hAnsi="Times New Roman" w:cs="Times New Roman"/>
          <w:sz w:val="24"/>
          <w:szCs w:val="24"/>
        </w:rPr>
        <w:t>jednotné pravidlá pre tvorbu a vydávanie</w:t>
      </w:r>
      <w:r w:rsidR="00481C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vnútorných predpisov</w:t>
      </w:r>
      <w:r w:rsidR="00ED4D3F">
        <w:rPr>
          <w:rFonts w:ascii="Times New Roman" w:hAnsi="Times New Roman" w:cs="Times New Roman"/>
          <w:sz w:val="24"/>
          <w:szCs w:val="24"/>
        </w:rPr>
        <w:t>,</w:t>
      </w:r>
      <w:r w:rsidR="00481CAF">
        <w:rPr>
          <w:rFonts w:ascii="Times New Roman" w:hAnsi="Times New Roman" w:cs="Times New Roman"/>
          <w:sz w:val="24"/>
          <w:szCs w:val="24"/>
        </w:rPr>
        <w:t xml:space="preserve"> </w:t>
      </w:r>
      <w:r w:rsidRPr="004E59F8">
        <w:rPr>
          <w:rFonts w:ascii="Times New Roman" w:hAnsi="Times New Roman" w:cs="Times New Roman"/>
          <w:sz w:val="24"/>
          <w:szCs w:val="24"/>
        </w:rPr>
        <w:t xml:space="preserve">právomoci a zodpovednosť jednotlivých </w:t>
      </w:r>
      <w:r w:rsidR="00ED4D3F">
        <w:rPr>
          <w:rFonts w:ascii="Times New Roman" w:hAnsi="Times New Roman" w:cs="Times New Roman"/>
          <w:sz w:val="24"/>
          <w:szCs w:val="24"/>
        </w:rPr>
        <w:t>zamestnancov</w:t>
      </w:r>
      <w:r w:rsidR="005D4292">
        <w:rPr>
          <w:rFonts w:ascii="Times New Roman" w:hAnsi="Times New Roman" w:cs="Times New Roman"/>
          <w:sz w:val="24"/>
          <w:szCs w:val="24"/>
        </w:rPr>
        <w:t xml:space="preserve"> Zariadenia pre seniorov Komárno,</w:t>
      </w:r>
      <w:r w:rsidRPr="004E59F8">
        <w:rPr>
          <w:rFonts w:ascii="Times New Roman" w:hAnsi="Times New Roman" w:cs="Times New Roman"/>
          <w:sz w:val="24"/>
          <w:szCs w:val="24"/>
        </w:rPr>
        <w:t xml:space="preserve"> v procese tvorby </w:t>
      </w:r>
      <w:r w:rsidR="00ED4D3F">
        <w:rPr>
          <w:rFonts w:ascii="Times New Roman" w:hAnsi="Times New Roman" w:cs="Times New Roman"/>
          <w:sz w:val="24"/>
          <w:szCs w:val="24"/>
        </w:rPr>
        <w:t>vnútorných predpisov.</w:t>
      </w:r>
    </w:p>
    <w:p w:rsidR="008A2BD6" w:rsidRDefault="008A2BD6" w:rsidP="00B768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2BD6" w:rsidRPr="008A2BD6" w:rsidRDefault="008A2BD6" w:rsidP="00B768AA">
      <w:pPr>
        <w:pStyle w:val="PODNADPIS11"/>
        <w:spacing w:before="0" w:after="0"/>
        <w:rPr>
          <w:i/>
        </w:rPr>
      </w:pPr>
    </w:p>
    <w:p w:rsidR="008A2BD6" w:rsidRPr="001233A4" w:rsidRDefault="008A2BD6" w:rsidP="00B768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233A4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Článok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2</w:t>
      </w:r>
    </w:p>
    <w:p w:rsidR="008A2BD6" w:rsidRPr="0038220B" w:rsidRDefault="004E59F8" w:rsidP="00B768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Predmet úpravy</w:t>
      </w:r>
    </w:p>
    <w:p w:rsidR="008A2BD6" w:rsidRDefault="008A2BD6" w:rsidP="00B768AA">
      <w:pPr>
        <w:pStyle w:val="PODNADPIS11"/>
        <w:spacing w:before="0" w:after="0"/>
      </w:pPr>
    </w:p>
    <w:p w:rsidR="004E59F8" w:rsidRPr="00EA2F68" w:rsidRDefault="004E59F8" w:rsidP="00EA2F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2F68">
        <w:rPr>
          <w:rFonts w:ascii="Times New Roman" w:hAnsi="Times New Roman" w:cs="Times New Roman"/>
          <w:sz w:val="24"/>
          <w:szCs w:val="24"/>
        </w:rPr>
        <w:t>Tvorba a vydávanie vnútorných predpisov zahŕňa ich prípravu</w:t>
      </w:r>
      <w:r w:rsidR="00891E9E" w:rsidRPr="00EA2F68">
        <w:rPr>
          <w:rFonts w:ascii="Times New Roman" w:hAnsi="Times New Roman" w:cs="Times New Roman"/>
          <w:sz w:val="24"/>
          <w:szCs w:val="24"/>
        </w:rPr>
        <w:t xml:space="preserve"> a spracovanie</w:t>
      </w:r>
      <w:r w:rsidRPr="00EA2F68">
        <w:rPr>
          <w:rFonts w:ascii="Times New Roman" w:hAnsi="Times New Roman" w:cs="Times New Roman"/>
          <w:sz w:val="24"/>
          <w:szCs w:val="24"/>
        </w:rPr>
        <w:t>, , schvaľovanie, podpisovanie, evidovanie, zverejňovanie, aktualizáciu</w:t>
      </w:r>
      <w:r w:rsidR="00EA2F68" w:rsidRPr="00EA2F68">
        <w:rPr>
          <w:rFonts w:ascii="Times New Roman" w:hAnsi="Times New Roman" w:cs="Times New Roman"/>
          <w:sz w:val="24"/>
          <w:szCs w:val="24"/>
        </w:rPr>
        <w:t>, opravu</w:t>
      </w:r>
      <w:r w:rsidRPr="00EA2F68">
        <w:rPr>
          <w:rFonts w:ascii="Times New Roman" w:hAnsi="Times New Roman" w:cs="Times New Roman"/>
          <w:sz w:val="24"/>
          <w:szCs w:val="24"/>
        </w:rPr>
        <w:t xml:space="preserve"> a archiváciu vnútorných predpisov.</w:t>
      </w:r>
    </w:p>
    <w:p w:rsidR="00ED4D3F" w:rsidRDefault="00ED4D3F" w:rsidP="00B768AA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755E0D" w:rsidRDefault="00755E0D" w:rsidP="00B768AA">
      <w:pPr>
        <w:pStyle w:val="PODNADPIS11"/>
        <w:spacing w:before="0" w:after="0"/>
      </w:pPr>
    </w:p>
    <w:p w:rsidR="00755E0D" w:rsidRPr="001233A4" w:rsidRDefault="00755E0D" w:rsidP="00B768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233A4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Článok </w:t>
      </w:r>
      <w:r w:rsidR="00F25C2E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3</w:t>
      </w:r>
    </w:p>
    <w:p w:rsidR="00755E0D" w:rsidRPr="0038220B" w:rsidRDefault="00755E0D" w:rsidP="00B768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Rozdelenie</w:t>
      </w:r>
      <w:r w:rsidR="00481CAF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</w:t>
      </w:r>
      <w:r w:rsidR="0094567A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a obsah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vnútorných predpisov</w:t>
      </w:r>
    </w:p>
    <w:p w:rsidR="00755E0D" w:rsidRDefault="00755E0D" w:rsidP="00B768AA">
      <w:pPr>
        <w:pStyle w:val="PODNADPIS11"/>
        <w:spacing w:before="0" w:after="0"/>
      </w:pPr>
    </w:p>
    <w:p w:rsidR="00755E0D" w:rsidRDefault="00755E0D" w:rsidP="00B768AA">
      <w:pPr>
        <w:pStyle w:val="Odsekzoznamu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Vnútorné predpisy delíme </w:t>
      </w:r>
    </w:p>
    <w:p w:rsidR="00755E0D" w:rsidRDefault="00755E0D" w:rsidP="00B768AA">
      <w:pPr>
        <w:pStyle w:val="Odsekzoznamu"/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podľa ich obsahu:</w:t>
      </w:r>
    </w:p>
    <w:p w:rsidR="00755E0D" w:rsidRDefault="00755E0D" w:rsidP="00B768AA">
      <w:pPr>
        <w:pStyle w:val="Odsekzoznamu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Organizačné </w:t>
      </w:r>
    </w:p>
    <w:p w:rsidR="00755E0D" w:rsidRDefault="00755E0D" w:rsidP="00B768AA">
      <w:pPr>
        <w:pStyle w:val="Odsekzoznamu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Riadiace</w:t>
      </w:r>
    </w:p>
    <w:p w:rsidR="00755E0D" w:rsidRDefault="00755E0D" w:rsidP="00B768AA">
      <w:pPr>
        <w:pStyle w:val="Odsekzoznamu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Informačné</w:t>
      </w:r>
    </w:p>
    <w:p w:rsidR="00755E0D" w:rsidRDefault="00755E0D" w:rsidP="00B768AA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55E0D">
        <w:rPr>
          <w:rFonts w:ascii="Times New Roman" w:hAnsi="Times New Roman" w:cs="Times New Roman"/>
          <w:sz w:val="24"/>
          <w:szCs w:val="24"/>
        </w:rPr>
        <w:t>b) podľa ich formy:</w:t>
      </w:r>
    </w:p>
    <w:p w:rsidR="00755E0D" w:rsidRDefault="00755E0D" w:rsidP="00B768AA">
      <w:pPr>
        <w:pStyle w:val="Odsekzoznamu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Poriadky</w:t>
      </w:r>
    </w:p>
    <w:p w:rsidR="00755E0D" w:rsidRDefault="00755E0D" w:rsidP="00B768AA">
      <w:pPr>
        <w:pStyle w:val="Odsekzoznamu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Smernice</w:t>
      </w:r>
    </w:p>
    <w:p w:rsidR="00755E0D" w:rsidRDefault="00755E0D" w:rsidP="00B768AA">
      <w:pPr>
        <w:pStyle w:val="Odsekzoznamu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Rozhodnutia</w:t>
      </w:r>
    </w:p>
    <w:p w:rsidR="00755E0D" w:rsidRDefault="00755E0D" w:rsidP="00B768AA">
      <w:pPr>
        <w:pStyle w:val="Odsekzoznamu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Metodické pokyny</w:t>
      </w:r>
    </w:p>
    <w:p w:rsidR="00755E0D" w:rsidRDefault="00755E0D" w:rsidP="00B768AA">
      <w:pPr>
        <w:pStyle w:val="Odsekzoznamu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C61016">
        <w:rPr>
          <w:rFonts w:ascii="Times New Roman" w:hAnsi="Times New Roman" w:cs="Times New Roman"/>
          <w:sz w:val="24"/>
          <w:szCs w:val="24"/>
        </w:rPr>
        <w:t>patrenia</w:t>
      </w:r>
    </w:p>
    <w:p w:rsidR="00C61016" w:rsidRDefault="00C61016" w:rsidP="00B768AA">
      <w:pPr>
        <w:pStyle w:val="Odsekzoznamu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Príkazy</w:t>
      </w:r>
    </w:p>
    <w:p w:rsidR="00755E0D" w:rsidRDefault="00755E0D" w:rsidP="00B768AA">
      <w:pPr>
        <w:pStyle w:val="PODNADPIS11"/>
        <w:spacing w:before="0" w:after="0"/>
      </w:pPr>
    </w:p>
    <w:p w:rsidR="00755E0D" w:rsidRDefault="00755E0D" w:rsidP="00B768AA">
      <w:pPr>
        <w:pStyle w:val="Odsekzoznamu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755E0D">
        <w:rPr>
          <w:rFonts w:ascii="Times New Roman" w:hAnsi="Times New Roman" w:cs="Times New Roman"/>
          <w:sz w:val="24"/>
          <w:szCs w:val="24"/>
        </w:rPr>
        <w:t xml:space="preserve">oriadky </w:t>
      </w:r>
      <w:r>
        <w:rPr>
          <w:rFonts w:ascii="Times New Roman" w:hAnsi="Times New Roman" w:cs="Times New Roman"/>
          <w:sz w:val="24"/>
          <w:szCs w:val="24"/>
        </w:rPr>
        <w:t>sú vnútorné</w:t>
      </w:r>
      <w:r w:rsidR="00481CAF">
        <w:rPr>
          <w:rFonts w:ascii="Times New Roman" w:hAnsi="Times New Roman" w:cs="Times New Roman"/>
          <w:sz w:val="24"/>
          <w:szCs w:val="24"/>
        </w:rPr>
        <w:t xml:space="preserve"> </w:t>
      </w:r>
      <w:r w:rsidRPr="00755E0D">
        <w:rPr>
          <w:rFonts w:ascii="Times New Roman" w:hAnsi="Times New Roman" w:cs="Times New Roman"/>
          <w:sz w:val="24"/>
          <w:szCs w:val="24"/>
        </w:rPr>
        <w:t xml:space="preserve">predpisy organizačného a riadiaceho charakteru, ktoré </w:t>
      </w:r>
      <w:r w:rsidR="00FE7E65">
        <w:rPr>
          <w:rFonts w:ascii="Times New Roman" w:hAnsi="Times New Roman" w:cs="Times New Roman"/>
          <w:sz w:val="24"/>
          <w:szCs w:val="24"/>
        </w:rPr>
        <w:t xml:space="preserve">určujú štruktúru organizácie a </w:t>
      </w:r>
      <w:r w:rsidRPr="00755E0D">
        <w:rPr>
          <w:rFonts w:ascii="Times New Roman" w:hAnsi="Times New Roman" w:cs="Times New Roman"/>
          <w:sz w:val="24"/>
          <w:szCs w:val="24"/>
        </w:rPr>
        <w:t xml:space="preserve">definujú </w:t>
      </w:r>
      <w:r w:rsidR="00FE7E65">
        <w:rPr>
          <w:rFonts w:ascii="Times New Roman" w:hAnsi="Times New Roman" w:cs="Times New Roman"/>
          <w:sz w:val="24"/>
          <w:szCs w:val="24"/>
        </w:rPr>
        <w:t xml:space="preserve">základné </w:t>
      </w:r>
      <w:r w:rsidRPr="00755E0D">
        <w:rPr>
          <w:rFonts w:ascii="Times New Roman" w:hAnsi="Times New Roman" w:cs="Times New Roman"/>
          <w:sz w:val="24"/>
          <w:szCs w:val="24"/>
        </w:rPr>
        <w:t xml:space="preserve">pravidlá riadenia </w:t>
      </w:r>
      <w:proofErr w:type="spellStart"/>
      <w:r w:rsidR="005D4292">
        <w:rPr>
          <w:rFonts w:ascii="Times New Roman" w:hAnsi="Times New Roman" w:cs="Times New Roman"/>
          <w:sz w:val="24"/>
          <w:szCs w:val="24"/>
        </w:rPr>
        <w:t>ZpS</w:t>
      </w:r>
      <w:proofErr w:type="spellEnd"/>
      <w:r w:rsidR="005D4292">
        <w:rPr>
          <w:rFonts w:ascii="Times New Roman" w:hAnsi="Times New Roman" w:cs="Times New Roman"/>
          <w:sz w:val="24"/>
          <w:szCs w:val="24"/>
        </w:rPr>
        <w:t xml:space="preserve"> Komárno.</w:t>
      </w:r>
    </w:p>
    <w:p w:rsidR="00C61016" w:rsidRDefault="00C61016" w:rsidP="00B768AA">
      <w:pPr>
        <w:pStyle w:val="Odsekzoznamu"/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C61016" w:rsidRPr="00AD1490" w:rsidRDefault="00755E0D" w:rsidP="00B768AA">
      <w:pPr>
        <w:pStyle w:val="Odsekzoznamu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Pr="00755E0D">
        <w:rPr>
          <w:rFonts w:ascii="Times New Roman" w:hAnsi="Times New Roman" w:cs="Times New Roman"/>
          <w:sz w:val="24"/>
          <w:szCs w:val="24"/>
        </w:rPr>
        <w:t xml:space="preserve">mernice </w:t>
      </w:r>
      <w:r w:rsidR="00C61016">
        <w:rPr>
          <w:rFonts w:ascii="Times New Roman" w:hAnsi="Times New Roman" w:cs="Times New Roman"/>
          <w:sz w:val="24"/>
          <w:szCs w:val="24"/>
        </w:rPr>
        <w:t>sú</w:t>
      </w:r>
      <w:r w:rsidR="00FE7E65">
        <w:rPr>
          <w:rFonts w:ascii="Times New Roman" w:hAnsi="Times New Roman" w:cs="Times New Roman"/>
          <w:sz w:val="24"/>
          <w:szCs w:val="24"/>
        </w:rPr>
        <w:t xml:space="preserve"> vnútorné</w:t>
      </w:r>
      <w:r w:rsidR="00481CAF">
        <w:rPr>
          <w:rFonts w:ascii="Times New Roman" w:hAnsi="Times New Roman" w:cs="Times New Roman"/>
          <w:sz w:val="24"/>
          <w:szCs w:val="24"/>
        </w:rPr>
        <w:t xml:space="preserve"> </w:t>
      </w:r>
      <w:r w:rsidRPr="00755E0D">
        <w:rPr>
          <w:rFonts w:ascii="Times New Roman" w:hAnsi="Times New Roman" w:cs="Times New Roman"/>
          <w:sz w:val="24"/>
          <w:szCs w:val="24"/>
        </w:rPr>
        <w:t xml:space="preserve">predpisy organizačného, riadiaceho a metodického charakteru, ktoré ustanovujú metódy, spôsoby, prostriedky, formy a postupy vykonávania </w:t>
      </w:r>
      <w:r w:rsidR="00AD1490">
        <w:rPr>
          <w:rFonts w:ascii="Times New Roman" w:hAnsi="Times New Roman" w:cs="Times New Roman"/>
          <w:sz w:val="24"/>
          <w:szCs w:val="24"/>
        </w:rPr>
        <w:t xml:space="preserve">dôležitých a rozhodujúcich </w:t>
      </w:r>
      <w:r w:rsidR="00AD1490" w:rsidRPr="00755E0D">
        <w:rPr>
          <w:rFonts w:ascii="Times New Roman" w:hAnsi="Times New Roman" w:cs="Times New Roman"/>
          <w:sz w:val="24"/>
          <w:szCs w:val="24"/>
        </w:rPr>
        <w:t>činností alebo agend</w:t>
      </w:r>
      <w:r w:rsidRPr="00755E0D">
        <w:rPr>
          <w:rFonts w:ascii="Times New Roman" w:hAnsi="Times New Roman" w:cs="Times New Roman"/>
          <w:sz w:val="24"/>
          <w:szCs w:val="24"/>
        </w:rPr>
        <w:t xml:space="preserve"> </w:t>
      </w:r>
      <w:r w:rsidR="00C61016">
        <w:rPr>
          <w:rFonts w:ascii="Times New Roman" w:hAnsi="Times New Roman" w:cs="Times New Roman"/>
          <w:sz w:val="24"/>
          <w:szCs w:val="24"/>
        </w:rPr>
        <w:t>v organizácii.</w:t>
      </w:r>
      <w:r w:rsidR="00AD1490">
        <w:rPr>
          <w:rFonts w:ascii="Times New Roman" w:hAnsi="Times New Roman" w:cs="Times New Roman"/>
          <w:sz w:val="24"/>
          <w:szCs w:val="24"/>
        </w:rPr>
        <w:t xml:space="preserve"> Určujú práva a povinnosti zamestnancov a</w:t>
      </w:r>
      <w:r w:rsidR="00EA2F68">
        <w:rPr>
          <w:rFonts w:ascii="Times New Roman" w:hAnsi="Times New Roman" w:cs="Times New Roman"/>
          <w:sz w:val="24"/>
          <w:szCs w:val="24"/>
        </w:rPr>
        <w:t> vnútorných</w:t>
      </w:r>
      <w:r w:rsidR="00481CAF">
        <w:rPr>
          <w:rFonts w:ascii="Times New Roman" w:hAnsi="Times New Roman" w:cs="Times New Roman"/>
          <w:sz w:val="24"/>
          <w:szCs w:val="24"/>
        </w:rPr>
        <w:t xml:space="preserve"> </w:t>
      </w:r>
      <w:r w:rsidR="00AD1490">
        <w:rPr>
          <w:rFonts w:ascii="Times New Roman" w:hAnsi="Times New Roman" w:cs="Times New Roman"/>
          <w:sz w:val="24"/>
          <w:szCs w:val="24"/>
        </w:rPr>
        <w:t>organizačných útvarov</w:t>
      </w:r>
      <w:r w:rsidR="00481CAF">
        <w:rPr>
          <w:rFonts w:ascii="Times New Roman" w:hAnsi="Times New Roman" w:cs="Times New Roman"/>
          <w:sz w:val="24"/>
          <w:szCs w:val="24"/>
        </w:rPr>
        <w:t xml:space="preserve"> </w:t>
      </w:r>
      <w:r w:rsidR="00AD1490">
        <w:rPr>
          <w:rFonts w:ascii="Times New Roman" w:hAnsi="Times New Roman" w:cs="Times New Roman"/>
          <w:sz w:val="24"/>
          <w:szCs w:val="24"/>
        </w:rPr>
        <w:t>v procese realizácie týchto činností.</w:t>
      </w:r>
    </w:p>
    <w:p w:rsidR="00C61016" w:rsidRDefault="00C61016" w:rsidP="00B768AA">
      <w:pPr>
        <w:pStyle w:val="Odsekzoznamu"/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AD1490" w:rsidRDefault="00C61016" w:rsidP="00B768AA">
      <w:pPr>
        <w:pStyle w:val="Odsekzoznamu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755E0D" w:rsidRPr="00755E0D">
        <w:rPr>
          <w:rFonts w:ascii="Times New Roman" w:hAnsi="Times New Roman" w:cs="Times New Roman"/>
          <w:sz w:val="24"/>
          <w:szCs w:val="24"/>
        </w:rPr>
        <w:t xml:space="preserve">etodické pokyny </w:t>
      </w:r>
      <w:r>
        <w:rPr>
          <w:rFonts w:ascii="Times New Roman" w:hAnsi="Times New Roman" w:cs="Times New Roman"/>
          <w:sz w:val="24"/>
          <w:szCs w:val="24"/>
        </w:rPr>
        <w:t>sú</w:t>
      </w:r>
      <w:r w:rsidR="00755E0D" w:rsidRPr="00755E0D">
        <w:rPr>
          <w:rFonts w:ascii="Times New Roman" w:hAnsi="Times New Roman" w:cs="Times New Roman"/>
          <w:sz w:val="24"/>
          <w:szCs w:val="24"/>
        </w:rPr>
        <w:t xml:space="preserve"> </w:t>
      </w:r>
      <w:r w:rsidR="002077CF">
        <w:rPr>
          <w:rFonts w:ascii="Times New Roman" w:hAnsi="Times New Roman" w:cs="Times New Roman"/>
          <w:sz w:val="24"/>
          <w:szCs w:val="24"/>
        </w:rPr>
        <w:t>vykonávacie vnútorné</w:t>
      </w:r>
      <w:r w:rsidR="002077CF" w:rsidRPr="00755E0D">
        <w:rPr>
          <w:rFonts w:ascii="Times New Roman" w:hAnsi="Times New Roman" w:cs="Times New Roman"/>
          <w:sz w:val="24"/>
          <w:szCs w:val="24"/>
        </w:rPr>
        <w:t xml:space="preserve"> </w:t>
      </w:r>
      <w:r w:rsidR="00755E0D" w:rsidRPr="00755E0D">
        <w:rPr>
          <w:rFonts w:ascii="Times New Roman" w:hAnsi="Times New Roman" w:cs="Times New Roman"/>
          <w:sz w:val="24"/>
          <w:szCs w:val="24"/>
        </w:rPr>
        <w:t xml:space="preserve">predpisy metodického charakteru, ktoré podrobne </w:t>
      </w:r>
      <w:r w:rsidR="002077CF">
        <w:rPr>
          <w:rFonts w:ascii="Times New Roman" w:hAnsi="Times New Roman" w:cs="Times New Roman"/>
          <w:sz w:val="24"/>
          <w:szCs w:val="24"/>
        </w:rPr>
        <w:t xml:space="preserve">určujú </w:t>
      </w:r>
      <w:r w:rsidR="00755E0D" w:rsidRPr="00755E0D">
        <w:rPr>
          <w:rFonts w:ascii="Times New Roman" w:hAnsi="Times New Roman" w:cs="Times New Roman"/>
          <w:sz w:val="24"/>
          <w:szCs w:val="24"/>
        </w:rPr>
        <w:t>postup</w:t>
      </w:r>
      <w:r w:rsidR="002077CF">
        <w:rPr>
          <w:rFonts w:ascii="Times New Roman" w:hAnsi="Times New Roman" w:cs="Times New Roman"/>
          <w:sz w:val="24"/>
          <w:szCs w:val="24"/>
        </w:rPr>
        <w:t xml:space="preserve"> a obsahové zameranie </w:t>
      </w:r>
      <w:r w:rsidR="00AD1490">
        <w:rPr>
          <w:rFonts w:ascii="Times New Roman" w:hAnsi="Times New Roman" w:cs="Times New Roman"/>
          <w:sz w:val="24"/>
          <w:szCs w:val="24"/>
        </w:rPr>
        <w:t>konkrétnych činn</w:t>
      </w:r>
      <w:r w:rsidR="00755E0D" w:rsidRPr="00755E0D">
        <w:rPr>
          <w:rFonts w:ascii="Times New Roman" w:hAnsi="Times New Roman" w:cs="Times New Roman"/>
          <w:sz w:val="24"/>
          <w:szCs w:val="24"/>
        </w:rPr>
        <w:t>ostí alebo agend</w:t>
      </w:r>
      <w:r>
        <w:rPr>
          <w:rFonts w:ascii="Times New Roman" w:hAnsi="Times New Roman" w:cs="Times New Roman"/>
          <w:sz w:val="24"/>
          <w:szCs w:val="24"/>
        </w:rPr>
        <w:t xml:space="preserve"> v organizácii.</w:t>
      </w:r>
      <w:r w:rsidR="002077CF">
        <w:rPr>
          <w:rFonts w:ascii="Times New Roman" w:hAnsi="Times New Roman" w:cs="Times New Roman"/>
          <w:sz w:val="24"/>
          <w:szCs w:val="24"/>
        </w:rPr>
        <w:t xml:space="preserve"> </w:t>
      </w:r>
      <w:r w:rsidR="00AD1490">
        <w:rPr>
          <w:rFonts w:ascii="Times New Roman" w:hAnsi="Times New Roman" w:cs="Times New Roman"/>
          <w:sz w:val="24"/>
          <w:szCs w:val="24"/>
        </w:rPr>
        <w:t>Usmerňujú a zjednocujú výkon jednotlivých činností a postupov zamestnancov a </w:t>
      </w:r>
      <w:r w:rsidR="00EA2F68">
        <w:rPr>
          <w:rFonts w:ascii="Times New Roman" w:hAnsi="Times New Roman" w:cs="Times New Roman"/>
          <w:sz w:val="24"/>
          <w:szCs w:val="24"/>
        </w:rPr>
        <w:t>vnútorných</w:t>
      </w:r>
      <w:r w:rsidR="00AD1490">
        <w:rPr>
          <w:rFonts w:ascii="Times New Roman" w:hAnsi="Times New Roman" w:cs="Times New Roman"/>
          <w:sz w:val="24"/>
          <w:szCs w:val="24"/>
        </w:rPr>
        <w:t xml:space="preserve"> organizačných útvarov</w:t>
      </w:r>
      <w:r w:rsidR="00481CAF">
        <w:rPr>
          <w:rFonts w:ascii="Times New Roman" w:hAnsi="Times New Roman" w:cs="Times New Roman"/>
          <w:sz w:val="24"/>
          <w:szCs w:val="24"/>
        </w:rPr>
        <w:t xml:space="preserve"> </w:t>
      </w:r>
      <w:r w:rsidR="00AD1490">
        <w:rPr>
          <w:rFonts w:ascii="Times New Roman" w:hAnsi="Times New Roman" w:cs="Times New Roman"/>
          <w:sz w:val="24"/>
          <w:szCs w:val="24"/>
        </w:rPr>
        <w:t xml:space="preserve">pri výkone </w:t>
      </w:r>
      <w:r w:rsidR="00EA2F68">
        <w:rPr>
          <w:rFonts w:ascii="Times New Roman" w:hAnsi="Times New Roman" w:cs="Times New Roman"/>
          <w:sz w:val="24"/>
          <w:szCs w:val="24"/>
        </w:rPr>
        <w:t>týchto</w:t>
      </w:r>
      <w:r w:rsidR="00AD1490">
        <w:rPr>
          <w:rFonts w:ascii="Times New Roman" w:hAnsi="Times New Roman" w:cs="Times New Roman"/>
          <w:sz w:val="24"/>
          <w:szCs w:val="24"/>
        </w:rPr>
        <w:t xml:space="preserve"> </w:t>
      </w:r>
      <w:r w:rsidR="00AD1490" w:rsidRPr="00755E0D">
        <w:rPr>
          <w:rFonts w:ascii="Times New Roman" w:hAnsi="Times New Roman" w:cs="Times New Roman"/>
          <w:sz w:val="24"/>
          <w:szCs w:val="24"/>
        </w:rPr>
        <w:t xml:space="preserve">činností alebo agend </w:t>
      </w:r>
      <w:r w:rsidR="00AD1490">
        <w:rPr>
          <w:rFonts w:ascii="Times New Roman" w:hAnsi="Times New Roman" w:cs="Times New Roman"/>
          <w:sz w:val="24"/>
          <w:szCs w:val="24"/>
        </w:rPr>
        <w:t xml:space="preserve">v organizácii. </w:t>
      </w:r>
    </w:p>
    <w:p w:rsidR="009D06B0" w:rsidRPr="009D06B0" w:rsidRDefault="009D06B0" w:rsidP="009D06B0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:rsidR="009D06B0" w:rsidRPr="009D06B0" w:rsidRDefault="009D06B0" w:rsidP="009D06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1016" w:rsidRDefault="00C61016" w:rsidP="00B768AA">
      <w:pPr>
        <w:pStyle w:val="Odsekzoznamu"/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C61016" w:rsidRDefault="00C61016" w:rsidP="00B768AA">
      <w:pPr>
        <w:pStyle w:val="Odsekzoznamu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55E0D" w:rsidRPr="00755E0D">
        <w:rPr>
          <w:rFonts w:ascii="Times New Roman" w:hAnsi="Times New Roman" w:cs="Times New Roman"/>
          <w:sz w:val="24"/>
          <w:szCs w:val="24"/>
        </w:rPr>
        <w:t xml:space="preserve">patrenia </w:t>
      </w:r>
      <w:r>
        <w:rPr>
          <w:rFonts w:ascii="Times New Roman" w:hAnsi="Times New Roman" w:cs="Times New Roman"/>
          <w:sz w:val="24"/>
          <w:szCs w:val="24"/>
        </w:rPr>
        <w:t xml:space="preserve">sú </w:t>
      </w:r>
      <w:r w:rsidR="002077CF">
        <w:rPr>
          <w:rFonts w:ascii="Times New Roman" w:hAnsi="Times New Roman" w:cs="Times New Roman"/>
          <w:sz w:val="24"/>
          <w:szCs w:val="24"/>
        </w:rPr>
        <w:t>vnútorné</w:t>
      </w:r>
      <w:r w:rsidR="002077CF" w:rsidRPr="00755E0D">
        <w:rPr>
          <w:rFonts w:ascii="Times New Roman" w:hAnsi="Times New Roman" w:cs="Times New Roman"/>
          <w:sz w:val="24"/>
          <w:szCs w:val="24"/>
        </w:rPr>
        <w:t xml:space="preserve"> </w:t>
      </w:r>
      <w:r w:rsidR="00755E0D" w:rsidRPr="00755E0D">
        <w:rPr>
          <w:rFonts w:ascii="Times New Roman" w:hAnsi="Times New Roman" w:cs="Times New Roman"/>
          <w:sz w:val="24"/>
          <w:szCs w:val="24"/>
        </w:rPr>
        <w:t>predpisy riadiaceho a informatívneho charakteru, ktoré oboznamujú príslušn</w:t>
      </w:r>
      <w:r w:rsidR="00FE7E65">
        <w:rPr>
          <w:rFonts w:ascii="Times New Roman" w:hAnsi="Times New Roman" w:cs="Times New Roman"/>
          <w:sz w:val="24"/>
          <w:szCs w:val="24"/>
        </w:rPr>
        <w:t xml:space="preserve">ých zamestnancov a </w:t>
      </w:r>
      <w:r>
        <w:rPr>
          <w:rFonts w:ascii="Times New Roman" w:hAnsi="Times New Roman" w:cs="Times New Roman"/>
          <w:sz w:val="24"/>
          <w:szCs w:val="24"/>
        </w:rPr>
        <w:t xml:space="preserve">príslušné </w:t>
      </w:r>
      <w:r w:rsidRPr="00755E0D">
        <w:rPr>
          <w:rFonts w:ascii="Times New Roman" w:hAnsi="Times New Roman" w:cs="Times New Roman"/>
          <w:sz w:val="24"/>
          <w:szCs w:val="24"/>
        </w:rPr>
        <w:t>vnútorné organizačné</w:t>
      </w:r>
      <w:r w:rsidR="00EA2F68">
        <w:rPr>
          <w:rFonts w:ascii="Times New Roman" w:hAnsi="Times New Roman" w:cs="Times New Roman"/>
          <w:sz w:val="24"/>
          <w:szCs w:val="24"/>
        </w:rPr>
        <w:t xml:space="preserve"> útvary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55E0D" w:rsidRPr="00755E0D">
        <w:rPr>
          <w:rFonts w:ascii="Times New Roman" w:hAnsi="Times New Roman" w:cs="Times New Roman"/>
          <w:sz w:val="24"/>
          <w:szCs w:val="24"/>
        </w:rPr>
        <w:t>s výstupmi riadiaceho a ko</w:t>
      </w:r>
      <w:r>
        <w:rPr>
          <w:rFonts w:ascii="Times New Roman" w:hAnsi="Times New Roman" w:cs="Times New Roman"/>
          <w:sz w:val="24"/>
          <w:szCs w:val="24"/>
        </w:rPr>
        <w:t>ntrolného procesu vedenia organizácie.</w:t>
      </w:r>
    </w:p>
    <w:p w:rsidR="00C61016" w:rsidRDefault="00C61016" w:rsidP="00B768AA">
      <w:pPr>
        <w:pStyle w:val="Odsekzoznamu"/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C61016" w:rsidRPr="002077CF" w:rsidRDefault="00C61016" w:rsidP="00B768AA">
      <w:pPr>
        <w:pStyle w:val="Odsekzoznamu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755E0D">
        <w:rPr>
          <w:rFonts w:ascii="Times New Roman" w:hAnsi="Times New Roman" w:cs="Times New Roman"/>
          <w:sz w:val="24"/>
          <w:szCs w:val="24"/>
        </w:rPr>
        <w:t xml:space="preserve">ríkazy </w:t>
      </w:r>
      <w:r>
        <w:rPr>
          <w:rFonts w:ascii="Times New Roman" w:hAnsi="Times New Roman" w:cs="Times New Roman"/>
          <w:sz w:val="24"/>
          <w:szCs w:val="24"/>
        </w:rPr>
        <w:t>sú</w:t>
      </w:r>
      <w:r w:rsidRPr="00755E0D">
        <w:rPr>
          <w:rFonts w:ascii="Times New Roman" w:hAnsi="Times New Roman" w:cs="Times New Roman"/>
          <w:sz w:val="24"/>
          <w:szCs w:val="24"/>
        </w:rPr>
        <w:t xml:space="preserve"> </w:t>
      </w:r>
      <w:r w:rsidR="002077CF">
        <w:rPr>
          <w:rFonts w:ascii="Times New Roman" w:hAnsi="Times New Roman" w:cs="Times New Roman"/>
          <w:sz w:val="24"/>
          <w:szCs w:val="24"/>
        </w:rPr>
        <w:t>vnútorné</w:t>
      </w:r>
      <w:r w:rsidR="002077CF" w:rsidRPr="00755E0D">
        <w:rPr>
          <w:rFonts w:ascii="Times New Roman" w:hAnsi="Times New Roman" w:cs="Times New Roman"/>
          <w:sz w:val="24"/>
          <w:szCs w:val="24"/>
        </w:rPr>
        <w:t xml:space="preserve"> </w:t>
      </w:r>
      <w:r w:rsidRPr="00755E0D">
        <w:rPr>
          <w:rFonts w:ascii="Times New Roman" w:hAnsi="Times New Roman" w:cs="Times New Roman"/>
          <w:sz w:val="24"/>
          <w:szCs w:val="24"/>
        </w:rPr>
        <w:t xml:space="preserve">predpisy riadiaceho charakteru, ktoré adresne a termínovo zaväzujú </w:t>
      </w:r>
      <w:r>
        <w:rPr>
          <w:rFonts w:ascii="Times New Roman" w:hAnsi="Times New Roman" w:cs="Times New Roman"/>
          <w:sz w:val="24"/>
          <w:szCs w:val="24"/>
        </w:rPr>
        <w:t>zamestnancov</w:t>
      </w:r>
      <w:r w:rsidR="00FE7E65">
        <w:rPr>
          <w:rFonts w:ascii="Times New Roman" w:hAnsi="Times New Roman" w:cs="Times New Roman"/>
          <w:sz w:val="24"/>
          <w:szCs w:val="24"/>
        </w:rPr>
        <w:t xml:space="preserve"> a</w:t>
      </w:r>
      <w:r w:rsidRPr="00C61016">
        <w:rPr>
          <w:rFonts w:ascii="Times New Roman" w:hAnsi="Times New Roman" w:cs="Times New Roman"/>
          <w:sz w:val="24"/>
          <w:szCs w:val="24"/>
        </w:rPr>
        <w:t xml:space="preserve"> </w:t>
      </w:r>
      <w:r w:rsidRPr="00755E0D">
        <w:rPr>
          <w:rFonts w:ascii="Times New Roman" w:hAnsi="Times New Roman" w:cs="Times New Roman"/>
          <w:sz w:val="24"/>
          <w:szCs w:val="24"/>
        </w:rPr>
        <w:t xml:space="preserve">vnútorné organizačné </w:t>
      </w:r>
      <w:r w:rsidR="00EA2F68">
        <w:rPr>
          <w:rFonts w:ascii="Times New Roman" w:hAnsi="Times New Roman" w:cs="Times New Roman"/>
          <w:sz w:val="24"/>
          <w:szCs w:val="24"/>
        </w:rPr>
        <w:t>útvary</w:t>
      </w:r>
      <w:r>
        <w:rPr>
          <w:rFonts w:ascii="Times New Roman" w:hAnsi="Times New Roman" w:cs="Times New Roman"/>
          <w:sz w:val="24"/>
          <w:szCs w:val="24"/>
        </w:rPr>
        <w:t xml:space="preserve"> k splneniu </w:t>
      </w:r>
      <w:r w:rsidRPr="00755E0D">
        <w:rPr>
          <w:rFonts w:ascii="Times New Roman" w:hAnsi="Times New Roman" w:cs="Times New Roman"/>
          <w:sz w:val="24"/>
          <w:szCs w:val="24"/>
        </w:rPr>
        <w:t xml:space="preserve">určitých </w:t>
      </w:r>
      <w:r w:rsidR="002077CF">
        <w:rPr>
          <w:rFonts w:ascii="Times New Roman" w:hAnsi="Times New Roman" w:cs="Times New Roman"/>
          <w:sz w:val="24"/>
          <w:szCs w:val="24"/>
        </w:rPr>
        <w:t xml:space="preserve">zásadných </w:t>
      </w:r>
      <w:r w:rsidRPr="00755E0D">
        <w:rPr>
          <w:rFonts w:ascii="Times New Roman" w:hAnsi="Times New Roman" w:cs="Times New Roman"/>
          <w:sz w:val="24"/>
          <w:szCs w:val="24"/>
        </w:rPr>
        <w:t>opatrení</w:t>
      </w:r>
      <w:r>
        <w:rPr>
          <w:rFonts w:ascii="Times New Roman" w:hAnsi="Times New Roman" w:cs="Times New Roman"/>
          <w:sz w:val="24"/>
          <w:szCs w:val="24"/>
        </w:rPr>
        <w:t>.</w:t>
      </w:r>
      <w:r w:rsidR="002077CF">
        <w:rPr>
          <w:rFonts w:ascii="Times New Roman" w:hAnsi="Times New Roman" w:cs="Times New Roman"/>
          <w:sz w:val="24"/>
          <w:szCs w:val="24"/>
        </w:rPr>
        <w:t xml:space="preserve"> </w:t>
      </w:r>
      <w:r w:rsidR="00AD1490">
        <w:rPr>
          <w:rFonts w:ascii="Times New Roman" w:hAnsi="Times New Roman" w:cs="Times New Roman"/>
          <w:sz w:val="24"/>
          <w:szCs w:val="24"/>
        </w:rPr>
        <w:t>Upravujú najmä povinnosti zamestnancov a vnútorných organizačných útvarov pri realizácii konkrétnych, časovo ohraničených úloh. Majú</w:t>
      </w:r>
      <w:r w:rsidR="002077CF" w:rsidRPr="002077CF">
        <w:rPr>
          <w:rFonts w:ascii="Times New Roman" w:hAnsi="Times New Roman" w:cs="Times New Roman"/>
          <w:sz w:val="24"/>
          <w:szCs w:val="24"/>
        </w:rPr>
        <w:t xml:space="preserve"> jednorazový charakter s obmedzeným okruhom pôsobnosti</w:t>
      </w:r>
      <w:r w:rsidR="00EA2F68">
        <w:rPr>
          <w:rFonts w:ascii="Times New Roman" w:hAnsi="Times New Roman" w:cs="Times New Roman"/>
          <w:sz w:val="24"/>
          <w:szCs w:val="24"/>
        </w:rPr>
        <w:t xml:space="preserve"> a s obmedzenou platnosťou</w:t>
      </w:r>
      <w:r w:rsidR="002077CF" w:rsidRPr="002077CF">
        <w:rPr>
          <w:rFonts w:ascii="Times New Roman" w:hAnsi="Times New Roman" w:cs="Times New Roman"/>
          <w:sz w:val="24"/>
          <w:szCs w:val="24"/>
        </w:rPr>
        <w:t xml:space="preserve">. </w:t>
      </w:r>
      <w:r w:rsidR="002077CF">
        <w:rPr>
          <w:rFonts w:ascii="Times New Roman" w:hAnsi="Times New Roman" w:cs="Times New Roman"/>
          <w:sz w:val="24"/>
          <w:szCs w:val="24"/>
        </w:rPr>
        <w:t>M</w:t>
      </w:r>
      <w:r w:rsidR="002077CF" w:rsidRPr="002077CF">
        <w:rPr>
          <w:rFonts w:ascii="Times New Roman" w:hAnsi="Times New Roman" w:cs="Times New Roman"/>
          <w:sz w:val="24"/>
          <w:szCs w:val="24"/>
        </w:rPr>
        <w:t xml:space="preserve">usia byť </w:t>
      </w:r>
      <w:r w:rsidR="002077CF">
        <w:rPr>
          <w:rFonts w:ascii="Times New Roman" w:hAnsi="Times New Roman" w:cs="Times New Roman"/>
          <w:sz w:val="24"/>
          <w:szCs w:val="24"/>
        </w:rPr>
        <w:t xml:space="preserve">vždy </w:t>
      </w:r>
      <w:r w:rsidR="0018788B">
        <w:rPr>
          <w:rFonts w:ascii="Times New Roman" w:hAnsi="Times New Roman" w:cs="Times New Roman"/>
          <w:sz w:val="24"/>
          <w:szCs w:val="24"/>
        </w:rPr>
        <w:t>v</w:t>
      </w:r>
      <w:r w:rsidR="002077CF" w:rsidRPr="002077CF">
        <w:rPr>
          <w:rFonts w:ascii="Times New Roman" w:hAnsi="Times New Roman" w:cs="Times New Roman"/>
          <w:sz w:val="24"/>
          <w:szCs w:val="24"/>
        </w:rPr>
        <w:t xml:space="preserve"> súlade s príslušnými </w:t>
      </w:r>
      <w:r w:rsidR="002077CF">
        <w:rPr>
          <w:rFonts w:ascii="Times New Roman" w:hAnsi="Times New Roman" w:cs="Times New Roman"/>
          <w:sz w:val="24"/>
          <w:szCs w:val="24"/>
        </w:rPr>
        <w:t xml:space="preserve">vnútornými </w:t>
      </w:r>
      <w:r w:rsidR="002077CF" w:rsidRPr="002077CF">
        <w:rPr>
          <w:rFonts w:ascii="Times New Roman" w:hAnsi="Times New Roman" w:cs="Times New Roman"/>
          <w:sz w:val="24"/>
          <w:szCs w:val="24"/>
        </w:rPr>
        <w:t>predpismi.</w:t>
      </w:r>
    </w:p>
    <w:p w:rsidR="00C61016" w:rsidRDefault="00C61016" w:rsidP="00B768AA">
      <w:pPr>
        <w:pStyle w:val="Odsekzoznamu"/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0F1B39" w:rsidRDefault="002077CF" w:rsidP="00B768AA">
      <w:pPr>
        <w:pStyle w:val="Odsekzoznamu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077CF">
        <w:rPr>
          <w:rFonts w:ascii="Times New Roman" w:hAnsi="Times New Roman" w:cs="Times New Roman"/>
          <w:sz w:val="24"/>
          <w:szCs w:val="24"/>
        </w:rPr>
        <w:t xml:space="preserve">Rozhodnutia sú vnútorné predpisy riadiaceho a informatívneho charakteru, ktoré oboznamujú príslušné osoby a vnútorné organizačné </w:t>
      </w:r>
      <w:r w:rsidR="00EA2F68">
        <w:rPr>
          <w:rFonts w:ascii="Times New Roman" w:hAnsi="Times New Roman" w:cs="Times New Roman"/>
          <w:sz w:val="24"/>
          <w:szCs w:val="24"/>
        </w:rPr>
        <w:t>útvary</w:t>
      </w:r>
      <w:r w:rsidRPr="002077CF">
        <w:rPr>
          <w:rFonts w:ascii="Times New Roman" w:hAnsi="Times New Roman" w:cs="Times New Roman"/>
          <w:sz w:val="24"/>
          <w:szCs w:val="24"/>
        </w:rPr>
        <w:t xml:space="preserve"> s rozhodnutiami štatutárneho orgánu.</w:t>
      </w:r>
      <w:r w:rsidR="000F1B39">
        <w:t xml:space="preserve"> </w:t>
      </w:r>
      <w:r w:rsidR="000F1B39" w:rsidRPr="002077CF">
        <w:rPr>
          <w:rFonts w:ascii="Times New Roman" w:hAnsi="Times New Roman" w:cs="Times New Roman"/>
          <w:sz w:val="24"/>
          <w:szCs w:val="24"/>
        </w:rPr>
        <w:t>Majú zväčša jednorazový charakter s obmedzeným okruhom pôsobnosti</w:t>
      </w:r>
      <w:r w:rsidR="00EA2F68">
        <w:rPr>
          <w:rFonts w:ascii="Times New Roman" w:hAnsi="Times New Roman" w:cs="Times New Roman"/>
          <w:sz w:val="24"/>
          <w:szCs w:val="24"/>
        </w:rPr>
        <w:t xml:space="preserve"> a s obmedzenou platnosťou</w:t>
      </w:r>
      <w:r w:rsidR="000F1B39" w:rsidRPr="002077CF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M</w:t>
      </w:r>
      <w:r w:rsidR="000F1B39" w:rsidRPr="002077CF">
        <w:rPr>
          <w:rFonts w:ascii="Times New Roman" w:hAnsi="Times New Roman" w:cs="Times New Roman"/>
          <w:sz w:val="24"/>
          <w:szCs w:val="24"/>
        </w:rPr>
        <w:t xml:space="preserve">usia byť </w:t>
      </w:r>
      <w:r>
        <w:rPr>
          <w:rFonts w:ascii="Times New Roman" w:hAnsi="Times New Roman" w:cs="Times New Roman"/>
          <w:sz w:val="24"/>
          <w:szCs w:val="24"/>
        </w:rPr>
        <w:t xml:space="preserve">vždy </w:t>
      </w:r>
      <w:r w:rsidR="0018788B">
        <w:rPr>
          <w:rFonts w:ascii="Times New Roman" w:hAnsi="Times New Roman" w:cs="Times New Roman"/>
          <w:sz w:val="24"/>
          <w:szCs w:val="24"/>
        </w:rPr>
        <w:t>v</w:t>
      </w:r>
      <w:r w:rsidR="000F1B39" w:rsidRPr="002077CF">
        <w:rPr>
          <w:rFonts w:ascii="Times New Roman" w:hAnsi="Times New Roman" w:cs="Times New Roman"/>
          <w:sz w:val="24"/>
          <w:szCs w:val="24"/>
        </w:rPr>
        <w:t xml:space="preserve"> súlade s príslušnými </w:t>
      </w:r>
      <w:r>
        <w:rPr>
          <w:rFonts w:ascii="Times New Roman" w:hAnsi="Times New Roman" w:cs="Times New Roman"/>
          <w:sz w:val="24"/>
          <w:szCs w:val="24"/>
        </w:rPr>
        <w:t xml:space="preserve">vnútornými </w:t>
      </w:r>
      <w:r w:rsidR="000F1B39" w:rsidRPr="002077CF">
        <w:rPr>
          <w:rFonts w:ascii="Times New Roman" w:hAnsi="Times New Roman" w:cs="Times New Roman"/>
          <w:sz w:val="24"/>
          <w:szCs w:val="24"/>
        </w:rPr>
        <w:t>predpismi.</w:t>
      </w:r>
    </w:p>
    <w:p w:rsidR="002077CF" w:rsidRDefault="002077CF" w:rsidP="00B768AA">
      <w:pPr>
        <w:pStyle w:val="Odsekzoznamu"/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2077CF" w:rsidRDefault="002077CF" w:rsidP="009D06B0">
      <w:pPr>
        <w:pStyle w:val="Odsekzoznamu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Oznámenia </w:t>
      </w:r>
      <w:r w:rsidRPr="002077CF">
        <w:rPr>
          <w:rFonts w:ascii="Times New Roman" w:hAnsi="Times New Roman" w:cs="Times New Roman"/>
          <w:sz w:val="24"/>
          <w:szCs w:val="24"/>
        </w:rPr>
        <w:t xml:space="preserve">sú vnútorné predpisy informatívneho charakteru, ktoré oboznamujú príslušné osoby a vnútorné organizačné </w:t>
      </w:r>
      <w:r w:rsidR="00EA2F68">
        <w:rPr>
          <w:rFonts w:ascii="Times New Roman" w:hAnsi="Times New Roman" w:cs="Times New Roman"/>
          <w:sz w:val="24"/>
          <w:szCs w:val="24"/>
        </w:rPr>
        <w:t>útvary</w:t>
      </w:r>
      <w:r w:rsidRPr="002077CF">
        <w:rPr>
          <w:rFonts w:ascii="Times New Roman" w:hAnsi="Times New Roman" w:cs="Times New Roman"/>
          <w:sz w:val="24"/>
          <w:szCs w:val="24"/>
        </w:rPr>
        <w:t xml:space="preserve"> s</w:t>
      </w:r>
      <w:r>
        <w:rPr>
          <w:rFonts w:ascii="Times New Roman" w:hAnsi="Times New Roman" w:cs="Times New Roman"/>
          <w:sz w:val="24"/>
          <w:szCs w:val="24"/>
        </w:rPr>
        <w:t xml:space="preserve"> určitými skutočnosťami a záležitosťami organizácie. </w:t>
      </w:r>
      <w:r w:rsidRPr="002077CF">
        <w:rPr>
          <w:rFonts w:ascii="Times New Roman" w:hAnsi="Times New Roman" w:cs="Times New Roman"/>
          <w:sz w:val="24"/>
          <w:szCs w:val="24"/>
        </w:rPr>
        <w:t>Majú jednorazový charakter s obmedzeným okruhom pôsobnosti</w:t>
      </w:r>
      <w:r w:rsidR="00EA2F68">
        <w:rPr>
          <w:rFonts w:ascii="Times New Roman" w:hAnsi="Times New Roman" w:cs="Times New Roman"/>
          <w:sz w:val="24"/>
          <w:szCs w:val="24"/>
        </w:rPr>
        <w:t xml:space="preserve"> a s obmedzenou platnosťou</w:t>
      </w:r>
      <w:r w:rsidRPr="002077C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D06B0" w:rsidRDefault="009D06B0" w:rsidP="009D06B0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2077CF" w:rsidRPr="001233A4" w:rsidRDefault="002077CF" w:rsidP="00B768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233A4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Článok </w:t>
      </w:r>
      <w:r w:rsidR="00F25C2E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4</w:t>
      </w:r>
    </w:p>
    <w:p w:rsidR="002077CF" w:rsidRPr="0038220B" w:rsidRDefault="000D5DEF" w:rsidP="00B768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Š</w:t>
      </w:r>
      <w:r w:rsidR="002077CF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truktúra vnútorných predpisov</w:t>
      </w:r>
    </w:p>
    <w:p w:rsidR="002077CF" w:rsidRPr="002077CF" w:rsidRDefault="002077CF" w:rsidP="00B768AA">
      <w:pPr>
        <w:pStyle w:val="Odsekzoznamu"/>
        <w:widowControl w:val="0"/>
        <w:autoSpaceDE w:val="0"/>
        <w:autoSpaceDN w:val="0"/>
        <w:adjustRightInd w:val="0"/>
        <w:spacing w:after="0" w:line="240" w:lineRule="auto"/>
        <w:ind w:left="284"/>
        <w:jc w:val="both"/>
      </w:pPr>
    </w:p>
    <w:p w:rsidR="0056045E" w:rsidRDefault="0056045E" w:rsidP="0056045E">
      <w:pPr>
        <w:pStyle w:val="PODNADPIS11"/>
        <w:widowControl w:val="0"/>
        <w:numPr>
          <w:ilvl w:val="0"/>
          <w:numId w:val="6"/>
        </w:numPr>
        <w:autoSpaceDE w:val="0"/>
        <w:autoSpaceDN w:val="0"/>
        <w:adjustRightInd w:val="0"/>
        <w:spacing w:before="0" w:after="0"/>
        <w:ind w:left="284" w:hanging="284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Vnútorný predpis sa </w:t>
      </w:r>
      <w:r w:rsidR="007327D1" w:rsidRPr="0056045E">
        <w:rPr>
          <w:rFonts w:ascii="Times New Roman" w:hAnsi="Times New Roman" w:cs="Times New Roman"/>
          <w:b w:val="0"/>
          <w:color w:val="auto"/>
          <w:sz w:val="24"/>
          <w:szCs w:val="24"/>
        </w:rPr>
        <w:t>člení</w:t>
      </w:r>
      <w:r w:rsidR="00481CAF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7327D1" w:rsidRPr="0056045E">
        <w:rPr>
          <w:rFonts w:ascii="Times New Roman" w:hAnsi="Times New Roman" w:cs="Times New Roman"/>
          <w:b w:val="0"/>
          <w:color w:val="auto"/>
          <w:sz w:val="24"/>
          <w:szCs w:val="24"/>
        </w:rPr>
        <w:t>do článkov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, ktoré sú označené arabskými číslicami a názvom. </w:t>
      </w:r>
      <w:r w:rsidR="00891E9E">
        <w:rPr>
          <w:rFonts w:ascii="Times New Roman" w:hAnsi="Times New Roman" w:cs="Times New Roman"/>
          <w:b w:val="0"/>
          <w:color w:val="auto"/>
          <w:sz w:val="24"/>
          <w:szCs w:val="24"/>
        </w:rPr>
        <w:t>Články</w:t>
      </w:r>
      <w:r w:rsidR="007327D1" w:rsidRPr="0056045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sú v závislosti od obsahu členené do jednotlivých </w:t>
      </w:r>
      <w:r w:rsidRPr="0056045E">
        <w:rPr>
          <w:rFonts w:ascii="Times New Roman" w:hAnsi="Times New Roman" w:cs="Times New Roman"/>
          <w:b w:val="0"/>
          <w:color w:val="auto"/>
          <w:sz w:val="24"/>
          <w:szCs w:val="24"/>
        </w:rPr>
        <w:t>odsekov označovaných arabskými číslicami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>. Odseky</w:t>
      </w:r>
      <w:r w:rsidR="00891E9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môžu byť</w:t>
      </w:r>
      <w:r w:rsidRPr="0056045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členené do jednotlivých </w:t>
      </w:r>
      <w:r w:rsidR="00384715">
        <w:rPr>
          <w:rFonts w:ascii="Times New Roman" w:hAnsi="Times New Roman" w:cs="Times New Roman"/>
          <w:b w:val="0"/>
          <w:color w:val="auto"/>
          <w:sz w:val="24"/>
          <w:szCs w:val="24"/>
        </w:rPr>
        <w:t>bodov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, </w:t>
      </w:r>
      <w:r w:rsidRPr="0056045E">
        <w:rPr>
          <w:rFonts w:ascii="Times New Roman" w:hAnsi="Times New Roman" w:cs="Times New Roman"/>
          <w:b w:val="0"/>
          <w:color w:val="auto"/>
          <w:sz w:val="24"/>
          <w:szCs w:val="24"/>
        </w:rPr>
        <w:t>ktoré sú označované malými písmenami abecedy.</w:t>
      </w:r>
    </w:p>
    <w:p w:rsidR="00891E9E" w:rsidRDefault="00891E9E" w:rsidP="00891E9E">
      <w:pPr>
        <w:pStyle w:val="PODNADPIS11"/>
        <w:widowControl w:val="0"/>
        <w:autoSpaceDE w:val="0"/>
        <w:autoSpaceDN w:val="0"/>
        <w:adjustRightInd w:val="0"/>
        <w:spacing w:before="0" w:after="0"/>
        <w:ind w:left="284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56045E" w:rsidRPr="0056045E" w:rsidRDefault="0056045E" w:rsidP="0056045E">
      <w:pPr>
        <w:pStyle w:val="PODNADPIS11"/>
        <w:widowControl w:val="0"/>
        <w:numPr>
          <w:ilvl w:val="0"/>
          <w:numId w:val="6"/>
        </w:numPr>
        <w:autoSpaceDE w:val="0"/>
        <w:autoSpaceDN w:val="0"/>
        <w:adjustRightInd w:val="0"/>
        <w:spacing w:before="0" w:after="0"/>
        <w:ind w:left="284" w:hanging="284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56045E">
        <w:rPr>
          <w:rFonts w:ascii="Times New Roman" w:hAnsi="Times New Roman" w:cs="Times New Roman"/>
          <w:b w:val="0"/>
          <w:color w:val="auto"/>
          <w:sz w:val="24"/>
          <w:szCs w:val="24"/>
        </w:rPr>
        <w:t>Vnútorný predpis</w:t>
      </w:r>
      <w:r w:rsidR="00481CAF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56045E">
        <w:rPr>
          <w:rFonts w:ascii="Times New Roman" w:hAnsi="Times New Roman" w:cs="Times New Roman"/>
          <w:b w:val="0"/>
          <w:color w:val="auto"/>
          <w:sz w:val="24"/>
          <w:szCs w:val="24"/>
        </w:rPr>
        <w:t>obsahuje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najmä</w:t>
      </w:r>
      <w:r w:rsidRPr="0056045E">
        <w:rPr>
          <w:rFonts w:ascii="Times New Roman" w:hAnsi="Times New Roman" w:cs="Times New Roman"/>
          <w:b w:val="0"/>
          <w:color w:val="auto"/>
          <w:sz w:val="24"/>
          <w:szCs w:val="24"/>
        </w:rPr>
        <w:t>:</w:t>
      </w:r>
    </w:p>
    <w:p w:rsidR="0056045E" w:rsidRPr="00891E9E" w:rsidRDefault="0056045E" w:rsidP="0056045E">
      <w:pPr>
        <w:pStyle w:val="PODNADPIS11"/>
        <w:widowControl w:val="0"/>
        <w:numPr>
          <w:ilvl w:val="0"/>
          <w:numId w:val="2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891E9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DA5113">
        <w:rPr>
          <w:rFonts w:ascii="Times New Roman" w:hAnsi="Times New Roman" w:cs="Times New Roman"/>
          <w:b w:val="0"/>
          <w:color w:val="auto"/>
          <w:sz w:val="24"/>
          <w:szCs w:val="24"/>
        </w:rPr>
        <w:t>t</w:t>
      </w:r>
      <w:r w:rsidRPr="00891E9E">
        <w:rPr>
          <w:rFonts w:ascii="Times New Roman" w:hAnsi="Times New Roman" w:cs="Times New Roman"/>
          <w:b w:val="0"/>
          <w:color w:val="auto"/>
          <w:sz w:val="24"/>
          <w:szCs w:val="24"/>
        </w:rPr>
        <w:t>itulnú stranu</w:t>
      </w:r>
      <w:r w:rsidR="00DA511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–</w:t>
      </w:r>
      <w:r w:rsidR="005D4292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obsahuje názov organizácie,</w:t>
      </w:r>
      <w:r w:rsidR="0085380F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891E9E" w:rsidRPr="00891E9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ktorá vnútorný predpis vydáva, </w:t>
      </w:r>
      <w:r w:rsidR="00EA2F68" w:rsidRPr="00891E9E">
        <w:rPr>
          <w:rFonts w:ascii="Times New Roman" w:hAnsi="Times New Roman" w:cs="Times New Roman"/>
          <w:b w:val="0"/>
          <w:color w:val="auto"/>
          <w:sz w:val="24"/>
          <w:szCs w:val="24"/>
        </w:rPr>
        <w:t>druh</w:t>
      </w:r>
      <w:r w:rsidR="00EA2F6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a číslo interného predpisu, </w:t>
      </w:r>
      <w:r w:rsidR="00891E9E" w:rsidRPr="00891E9E">
        <w:rPr>
          <w:rFonts w:ascii="Times New Roman" w:hAnsi="Times New Roman" w:cs="Times New Roman"/>
          <w:b w:val="0"/>
          <w:color w:val="auto"/>
          <w:sz w:val="24"/>
          <w:szCs w:val="24"/>
        </w:rPr>
        <w:t>názov interného predpisu, meno, funkci</w:t>
      </w:r>
      <w:r w:rsidR="00DA5113">
        <w:rPr>
          <w:rFonts w:ascii="Times New Roman" w:hAnsi="Times New Roman" w:cs="Times New Roman"/>
          <w:b w:val="0"/>
          <w:color w:val="auto"/>
          <w:sz w:val="24"/>
          <w:szCs w:val="24"/>
        </w:rPr>
        <w:t>u</w:t>
      </w:r>
      <w:r w:rsidR="00891E9E" w:rsidRPr="00891E9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a podpis spracovateľa, dátum vypracovania, meno, funkci</w:t>
      </w:r>
      <w:r w:rsidR="00DA5113">
        <w:rPr>
          <w:rFonts w:ascii="Times New Roman" w:hAnsi="Times New Roman" w:cs="Times New Roman"/>
          <w:b w:val="0"/>
          <w:color w:val="auto"/>
          <w:sz w:val="24"/>
          <w:szCs w:val="24"/>
        </w:rPr>
        <w:t>u</w:t>
      </w:r>
      <w:r w:rsidR="00891E9E" w:rsidRPr="00891E9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a podpis schvaľovateľa, dátum schválenia, </w:t>
      </w:r>
      <w:r w:rsidR="00EA2F68">
        <w:rPr>
          <w:rFonts w:ascii="Times New Roman" w:hAnsi="Times New Roman" w:cs="Times New Roman"/>
          <w:b w:val="0"/>
          <w:color w:val="auto"/>
          <w:sz w:val="24"/>
          <w:szCs w:val="24"/>
        </w:rPr>
        <w:t>dátum</w:t>
      </w:r>
      <w:r w:rsidR="00891E9E" w:rsidRPr="00891E9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vydania, </w:t>
      </w:r>
      <w:r w:rsidR="00EA2F68">
        <w:rPr>
          <w:rFonts w:ascii="Times New Roman" w:hAnsi="Times New Roman" w:cs="Times New Roman"/>
          <w:b w:val="0"/>
          <w:color w:val="auto"/>
          <w:sz w:val="24"/>
          <w:szCs w:val="24"/>
        </w:rPr>
        <w:t>dátum účinnosti,</w:t>
      </w:r>
      <w:r w:rsidR="0085380F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prílohy</w:t>
      </w:r>
    </w:p>
    <w:p w:rsidR="0056045E" w:rsidRDefault="00DA5113" w:rsidP="0056045E">
      <w:pPr>
        <w:pStyle w:val="PODNADPIS11"/>
        <w:widowControl w:val="0"/>
        <w:numPr>
          <w:ilvl w:val="0"/>
          <w:numId w:val="2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</w:rPr>
        <w:t>v</w:t>
      </w:r>
      <w:r w:rsidR="0056045E" w:rsidRPr="0056045E">
        <w:rPr>
          <w:rFonts w:ascii="Times New Roman" w:hAnsi="Times New Roman" w:cs="Times New Roman"/>
          <w:b w:val="0"/>
          <w:color w:val="auto"/>
          <w:sz w:val="24"/>
          <w:szCs w:val="24"/>
        </w:rPr>
        <w:t>šeobecné a osobitné ustanovenia</w:t>
      </w:r>
      <w:r w:rsidR="0056045E">
        <w:rPr>
          <w:rFonts w:ascii="Times New Roman" w:hAnsi="Times New Roman" w:cs="Times New Roman"/>
          <w:b w:val="0"/>
          <w:color w:val="auto"/>
          <w:sz w:val="24"/>
          <w:szCs w:val="24"/>
        </w:rPr>
        <w:t>, v ktorých</w:t>
      </w:r>
      <w:r w:rsidR="00481CAF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56045E" w:rsidRPr="0056045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sa uvádza samotná problematika </w:t>
      </w:r>
      <w:r w:rsidR="0056045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vnútorného </w:t>
      </w:r>
      <w:r w:rsidR="00891E9E">
        <w:rPr>
          <w:rFonts w:ascii="Times New Roman" w:hAnsi="Times New Roman" w:cs="Times New Roman"/>
          <w:b w:val="0"/>
          <w:color w:val="auto"/>
          <w:sz w:val="24"/>
          <w:szCs w:val="24"/>
        </w:rPr>
        <w:t>predpisu;</w:t>
      </w:r>
    </w:p>
    <w:p w:rsidR="0056045E" w:rsidRPr="0056045E" w:rsidRDefault="00481CAF" w:rsidP="0056045E">
      <w:pPr>
        <w:pStyle w:val="PODNADPIS11"/>
        <w:widowControl w:val="0"/>
        <w:numPr>
          <w:ilvl w:val="0"/>
          <w:numId w:val="2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DA5113">
        <w:rPr>
          <w:rFonts w:ascii="Times New Roman" w:hAnsi="Times New Roman" w:cs="Times New Roman"/>
          <w:b w:val="0"/>
          <w:color w:val="auto"/>
          <w:sz w:val="24"/>
          <w:szCs w:val="24"/>
        </w:rPr>
        <w:t>s</w:t>
      </w:r>
      <w:r w:rsidR="00384715">
        <w:rPr>
          <w:rFonts w:ascii="Times New Roman" w:hAnsi="Times New Roman" w:cs="Times New Roman"/>
          <w:b w:val="0"/>
          <w:color w:val="auto"/>
          <w:sz w:val="24"/>
          <w:szCs w:val="24"/>
        </w:rPr>
        <w:t>poločné</w:t>
      </w:r>
      <w:r w:rsidR="0056045E" w:rsidRPr="0056045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ustanovenia</w:t>
      </w:r>
      <w:r w:rsidR="0056045E">
        <w:rPr>
          <w:rFonts w:ascii="Times New Roman" w:hAnsi="Times New Roman" w:cs="Times New Roman"/>
          <w:b w:val="0"/>
          <w:color w:val="auto"/>
          <w:sz w:val="24"/>
          <w:szCs w:val="24"/>
        </w:rPr>
        <w:t>, v ktorých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56045E" w:rsidRPr="0056045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sa uvedie zodpovednosť za kontrolu dodržiavania </w:t>
      </w:r>
      <w:r w:rsidR="0056045E">
        <w:rPr>
          <w:rFonts w:ascii="Times New Roman" w:hAnsi="Times New Roman" w:cs="Times New Roman"/>
          <w:b w:val="0"/>
          <w:color w:val="auto"/>
          <w:sz w:val="24"/>
          <w:szCs w:val="24"/>
        </w:rPr>
        <w:t>vnútorného</w:t>
      </w:r>
      <w:r w:rsidR="0056045E" w:rsidRPr="0056045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predpisu, sankcie v prípade nedodržiavania </w:t>
      </w:r>
      <w:r w:rsidR="0056045E">
        <w:rPr>
          <w:rFonts w:ascii="Times New Roman" w:hAnsi="Times New Roman" w:cs="Times New Roman"/>
          <w:b w:val="0"/>
          <w:color w:val="auto"/>
          <w:sz w:val="24"/>
          <w:szCs w:val="24"/>
        </w:rPr>
        <w:t>vnútorného</w:t>
      </w:r>
      <w:r w:rsidR="00891E9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predpisu;</w:t>
      </w:r>
    </w:p>
    <w:p w:rsidR="009D06B0" w:rsidRPr="009D06B0" w:rsidRDefault="00DA5113" w:rsidP="009D06B0">
      <w:pPr>
        <w:pStyle w:val="PODNADPIS11"/>
        <w:widowControl w:val="0"/>
        <w:numPr>
          <w:ilvl w:val="0"/>
          <w:numId w:val="29"/>
        </w:numPr>
        <w:tabs>
          <w:tab w:val="clear" w:pos="567"/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</w:rPr>
        <w:t>p</w:t>
      </w:r>
      <w:r w:rsidR="0056045E" w:rsidRPr="001C75E6">
        <w:rPr>
          <w:rFonts w:ascii="Times New Roman" w:hAnsi="Times New Roman" w:cs="Times New Roman"/>
          <w:b w:val="0"/>
          <w:color w:val="auto"/>
          <w:sz w:val="24"/>
          <w:szCs w:val="24"/>
        </w:rPr>
        <w:t>rechodné</w:t>
      </w:r>
      <w:r w:rsidR="00BE0442" w:rsidRPr="001C75E6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a</w:t>
      </w:r>
      <w:r w:rsidR="0056045E" w:rsidRPr="001C75E6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zrušovacie ustanovenia, v ktorých</w:t>
      </w:r>
      <w:r w:rsidR="00481CAF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56045E" w:rsidRPr="001C75E6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sa </w:t>
      </w:r>
      <w:r w:rsidR="002F7943" w:rsidRPr="001C75E6">
        <w:rPr>
          <w:rFonts w:ascii="Times New Roman" w:hAnsi="Times New Roman" w:cs="Times New Roman"/>
          <w:b w:val="0"/>
          <w:color w:val="auto"/>
          <w:sz w:val="24"/>
          <w:szCs w:val="24"/>
        </w:rPr>
        <w:t>uvádza, ktoré vnútorné</w:t>
      </w:r>
      <w:r w:rsidR="00481CAF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2F7943" w:rsidRPr="001C75E6">
        <w:rPr>
          <w:rFonts w:ascii="Times New Roman" w:hAnsi="Times New Roman" w:cs="Times New Roman"/>
          <w:b w:val="0"/>
          <w:color w:val="auto"/>
          <w:sz w:val="24"/>
          <w:szCs w:val="24"/>
        </w:rPr>
        <w:t>predpisy vydávaný vnútorný predpis ruší, mení, dopĺňa alebo s ktorými úzko súvisí</w:t>
      </w:r>
      <w:r w:rsidR="001C75E6" w:rsidRPr="001C75E6">
        <w:rPr>
          <w:rFonts w:ascii="Times New Roman" w:hAnsi="Times New Roman" w:cs="Times New Roman"/>
          <w:b w:val="0"/>
          <w:color w:val="auto"/>
          <w:sz w:val="24"/>
          <w:szCs w:val="24"/>
        </w:rPr>
        <w:t>; môžu sa uviesť</w:t>
      </w:r>
      <w:r w:rsidR="00481CAF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2F7943" w:rsidRPr="001C75E6">
        <w:rPr>
          <w:rFonts w:ascii="Times New Roman" w:hAnsi="Times New Roman" w:cs="Times New Roman"/>
          <w:b w:val="0"/>
          <w:color w:val="auto"/>
          <w:sz w:val="24"/>
          <w:szCs w:val="24"/>
        </w:rPr>
        <w:t>aj predpisy, metodiky, metodické usmernenia, metodické pokyny, smernice, príkazy štatutárneho orgánu a pod., ktoré boli vydané pred účinnosťou toht</w:t>
      </w:r>
      <w:r w:rsidR="001C75E6" w:rsidRPr="001C75E6">
        <w:rPr>
          <w:rFonts w:ascii="Times New Roman" w:hAnsi="Times New Roman" w:cs="Times New Roman"/>
          <w:b w:val="0"/>
          <w:color w:val="auto"/>
          <w:sz w:val="24"/>
          <w:szCs w:val="24"/>
        </w:rPr>
        <w:t>o vnútorného predpisu a ktorý</w:t>
      </w:r>
      <w:r w:rsidR="00481CAF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2F7943" w:rsidRPr="001C75E6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vydávaný vnútorný predpis ruší. </w:t>
      </w:r>
    </w:p>
    <w:p w:rsidR="009D06B0" w:rsidRPr="009D06B0" w:rsidRDefault="00025AEB" w:rsidP="009D06B0">
      <w:pPr>
        <w:pStyle w:val="PODNADPIS11"/>
        <w:widowControl w:val="0"/>
        <w:numPr>
          <w:ilvl w:val="0"/>
          <w:numId w:val="29"/>
        </w:numPr>
        <w:tabs>
          <w:tab w:val="clear" w:pos="567"/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</w:rPr>
        <w:t>z</w:t>
      </w:r>
      <w:r w:rsidR="00BE0442" w:rsidRPr="001C75E6">
        <w:rPr>
          <w:rFonts w:ascii="Times New Roman" w:hAnsi="Times New Roman" w:cs="Times New Roman"/>
          <w:b w:val="0"/>
          <w:color w:val="auto"/>
          <w:sz w:val="24"/>
          <w:szCs w:val="24"/>
        </w:rPr>
        <w:t>áverečné ustanovenia, v ktorých</w:t>
      </w:r>
      <w:r w:rsidR="00481CAF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BE0442" w:rsidRPr="001C75E6">
        <w:rPr>
          <w:rFonts w:ascii="Times New Roman" w:hAnsi="Times New Roman" w:cs="Times New Roman"/>
          <w:b w:val="0"/>
          <w:color w:val="auto"/>
          <w:sz w:val="24"/>
          <w:szCs w:val="24"/>
        </w:rPr>
        <w:t>sa uvádza záväznosť, platnosť a účinnosť vnútorného predpisu;</w:t>
      </w:r>
    </w:p>
    <w:p w:rsidR="0056045E" w:rsidRDefault="00025AEB" w:rsidP="00384715">
      <w:pPr>
        <w:pStyle w:val="PODNADPIS11"/>
        <w:widowControl w:val="0"/>
        <w:numPr>
          <w:ilvl w:val="0"/>
          <w:numId w:val="2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</w:rPr>
        <w:t>p</w:t>
      </w:r>
      <w:r w:rsidR="0056045E" w:rsidRPr="0038471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rílohy 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>–</w:t>
      </w:r>
      <w:r w:rsidR="00891E9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38471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ak je to potrebné, uvádza sa </w:t>
      </w:r>
      <w:r w:rsidR="0056045E" w:rsidRPr="00384715">
        <w:rPr>
          <w:rFonts w:ascii="Times New Roman" w:hAnsi="Times New Roman" w:cs="Times New Roman"/>
          <w:b w:val="0"/>
          <w:color w:val="auto"/>
          <w:sz w:val="24"/>
          <w:szCs w:val="24"/>
        </w:rPr>
        <w:t>zoznam príloh s príslušnými formulármi</w:t>
      </w:r>
      <w:r w:rsidR="00546A49">
        <w:rPr>
          <w:rFonts w:ascii="Times New Roman" w:hAnsi="Times New Roman" w:cs="Times New Roman"/>
          <w:b w:val="0"/>
          <w:color w:val="auto"/>
          <w:sz w:val="24"/>
          <w:szCs w:val="24"/>
        </w:rPr>
        <w:t>;</w:t>
      </w:r>
    </w:p>
    <w:p w:rsidR="00384715" w:rsidRDefault="00384715" w:rsidP="00384715">
      <w:pPr>
        <w:pStyle w:val="PODNADPIS11"/>
        <w:widowControl w:val="0"/>
        <w:numPr>
          <w:ilvl w:val="0"/>
          <w:numId w:val="2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025AEB">
        <w:rPr>
          <w:rFonts w:ascii="Times New Roman" w:hAnsi="Times New Roman" w:cs="Times New Roman"/>
          <w:b w:val="0"/>
          <w:color w:val="auto"/>
          <w:sz w:val="24"/>
          <w:szCs w:val="24"/>
        </w:rPr>
        <w:t>s</w:t>
      </w:r>
      <w:r w:rsidRPr="0038471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úvisiace predpisy </w:t>
      </w:r>
      <w:r w:rsidR="00025AEB">
        <w:rPr>
          <w:rFonts w:ascii="Times New Roman" w:hAnsi="Times New Roman" w:cs="Times New Roman"/>
          <w:b w:val="0"/>
          <w:color w:val="auto"/>
          <w:sz w:val="24"/>
          <w:szCs w:val="24"/>
        </w:rPr>
        <w:t>–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v</w:t>
      </w:r>
      <w:r w:rsidRPr="0038471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tejto časti sa uvedie zoznam predpisov</w:t>
      </w:r>
      <w:r w:rsidR="00891E9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, na ktoré sa odkazuje </w:t>
      </w:r>
      <w:r w:rsidRPr="00384715">
        <w:rPr>
          <w:rFonts w:ascii="Times New Roman" w:hAnsi="Times New Roman" w:cs="Times New Roman"/>
          <w:b w:val="0"/>
          <w:color w:val="auto"/>
          <w:sz w:val="24"/>
          <w:szCs w:val="24"/>
        </w:rPr>
        <w:t>v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o 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lastRenderedPageBreak/>
        <w:t>vnútornom</w:t>
      </w:r>
      <w:r w:rsidR="00481CAF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38471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predpise, resp. </w:t>
      </w:r>
      <w:r w:rsidR="00891E9E">
        <w:rPr>
          <w:rFonts w:ascii="Times New Roman" w:hAnsi="Times New Roman" w:cs="Times New Roman"/>
          <w:b w:val="0"/>
          <w:color w:val="auto"/>
          <w:sz w:val="24"/>
          <w:szCs w:val="24"/>
        </w:rPr>
        <w:t>ktoré boli použité</w:t>
      </w:r>
      <w:r w:rsidRPr="0038471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pri tvorbe</w:t>
      </w:r>
      <w:r w:rsidR="00891E9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vnútorného predpisu</w:t>
      </w:r>
      <w:r w:rsidRPr="00384715">
        <w:rPr>
          <w:rFonts w:ascii="Times New Roman" w:hAnsi="Times New Roman" w:cs="Times New Roman"/>
          <w:b w:val="0"/>
          <w:color w:val="auto"/>
          <w:sz w:val="24"/>
          <w:szCs w:val="24"/>
        </w:rPr>
        <w:t>.</w:t>
      </w:r>
    </w:p>
    <w:p w:rsidR="00891E9E" w:rsidRDefault="00891E9E" w:rsidP="00891E9E">
      <w:pPr>
        <w:pStyle w:val="PODNADPIS11"/>
        <w:widowControl w:val="0"/>
        <w:autoSpaceDE w:val="0"/>
        <w:autoSpaceDN w:val="0"/>
        <w:adjustRightInd w:val="0"/>
        <w:spacing w:after="0"/>
        <w:ind w:left="720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5D4292" w:rsidRDefault="005D4292" w:rsidP="00891E9E">
      <w:pPr>
        <w:pStyle w:val="PODNADPIS11"/>
        <w:widowControl w:val="0"/>
        <w:autoSpaceDE w:val="0"/>
        <w:autoSpaceDN w:val="0"/>
        <w:adjustRightInd w:val="0"/>
        <w:spacing w:after="0"/>
        <w:ind w:left="720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5D4292" w:rsidRDefault="005D4292" w:rsidP="00891E9E">
      <w:pPr>
        <w:pStyle w:val="PODNADPIS11"/>
        <w:widowControl w:val="0"/>
        <w:autoSpaceDE w:val="0"/>
        <w:autoSpaceDN w:val="0"/>
        <w:adjustRightInd w:val="0"/>
        <w:spacing w:after="0"/>
        <w:ind w:left="720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5D4292" w:rsidRPr="00384715" w:rsidRDefault="005D4292" w:rsidP="00891E9E">
      <w:pPr>
        <w:pStyle w:val="PODNADPIS11"/>
        <w:widowControl w:val="0"/>
        <w:autoSpaceDE w:val="0"/>
        <w:autoSpaceDN w:val="0"/>
        <w:adjustRightInd w:val="0"/>
        <w:spacing w:after="0"/>
        <w:ind w:left="720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384715" w:rsidRPr="001233A4" w:rsidRDefault="00384715" w:rsidP="003847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233A4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Článok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5</w:t>
      </w:r>
    </w:p>
    <w:p w:rsidR="00384715" w:rsidRPr="0038220B" w:rsidRDefault="00384715" w:rsidP="003847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Formálna úprava vnútorných predpisov</w:t>
      </w:r>
    </w:p>
    <w:p w:rsidR="00384715" w:rsidRDefault="00384715" w:rsidP="00B768AA">
      <w:pPr>
        <w:pStyle w:val="PODNADPIS1"/>
        <w:spacing w:before="0" w:after="0"/>
      </w:pPr>
    </w:p>
    <w:p w:rsidR="000F1B39" w:rsidRDefault="00384715" w:rsidP="00384715">
      <w:pPr>
        <w:pStyle w:val="Odsekzoznamu"/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F7943">
        <w:rPr>
          <w:rFonts w:ascii="Times New Roman" w:hAnsi="Times New Roman" w:cs="Times New Roman"/>
          <w:sz w:val="24"/>
          <w:szCs w:val="24"/>
        </w:rPr>
        <w:t>Vnútorné predpisy</w:t>
      </w:r>
      <w:r w:rsidR="00481CAF">
        <w:rPr>
          <w:rFonts w:ascii="Times New Roman" w:hAnsi="Times New Roman" w:cs="Times New Roman"/>
          <w:sz w:val="24"/>
          <w:szCs w:val="24"/>
        </w:rPr>
        <w:t xml:space="preserve"> </w:t>
      </w:r>
      <w:r w:rsidR="000F1B39" w:rsidRPr="002F7943">
        <w:rPr>
          <w:rFonts w:ascii="Times New Roman" w:hAnsi="Times New Roman" w:cs="Times New Roman"/>
          <w:sz w:val="24"/>
          <w:szCs w:val="24"/>
        </w:rPr>
        <w:t xml:space="preserve">väčšieho rozsahu </w:t>
      </w:r>
      <w:r w:rsidR="00891E9E" w:rsidRPr="002F7943">
        <w:rPr>
          <w:rFonts w:ascii="Times New Roman" w:hAnsi="Times New Roman" w:cs="Times New Roman"/>
          <w:sz w:val="24"/>
          <w:szCs w:val="24"/>
        </w:rPr>
        <w:t>(</w:t>
      </w:r>
      <w:r w:rsidR="002F7943" w:rsidRPr="002F7943">
        <w:rPr>
          <w:rFonts w:ascii="Times New Roman" w:hAnsi="Times New Roman" w:cs="Times New Roman"/>
          <w:sz w:val="24"/>
          <w:szCs w:val="24"/>
        </w:rPr>
        <w:t xml:space="preserve">napr. </w:t>
      </w:r>
      <w:r w:rsidR="00891E9E" w:rsidRPr="002F7943">
        <w:rPr>
          <w:rFonts w:ascii="Times New Roman" w:hAnsi="Times New Roman" w:cs="Times New Roman"/>
          <w:sz w:val="24"/>
          <w:szCs w:val="24"/>
        </w:rPr>
        <w:t xml:space="preserve">poriadky, smernice, metodické usmernenia) </w:t>
      </w:r>
      <w:r w:rsidR="000F1B39" w:rsidRPr="002F7943">
        <w:rPr>
          <w:rFonts w:ascii="Times New Roman" w:hAnsi="Times New Roman" w:cs="Times New Roman"/>
          <w:sz w:val="24"/>
          <w:szCs w:val="24"/>
        </w:rPr>
        <w:t xml:space="preserve">sa viažu. </w:t>
      </w:r>
      <w:r w:rsidRPr="002F7943">
        <w:rPr>
          <w:rFonts w:ascii="Times New Roman" w:hAnsi="Times New Roman" w:cs="Times New Roman"/>
          <w:sz w:val="24"/>
          <w:szCs w:val="24"/>
        </w:rPr>
        <w:t xml:space="preserve">Ostatné </w:t>
      </w:r>
      <w:r w:rsidR="000F1B39" w:rsidRPr="002F7943">
        <w:rPr>
          <w:rFonts w:ascii="Times New Roman" w:hAnsi="Times New Roman" w:cs="Times New Roman"/>
          <w:sz w:val="24"/>
          <w:szCs w:val="24"/>
        </w:rPr>
        <w:t xml:space="preserve">druhy </w:t>
      </w:r>
      <w:r w:rsidRPr="002F7943">
        <w:rPr>
          <w:rFonts w:ascii="Times New Roman" w:hAnsi="Times New Roman" w:cs="Times New Roman"/>
          <w:sz w:val="24"/>
          <w:szCs w:val="24"/>
        </w:rPr>
        <w:t>vnútorných</w:t>
      </w:r>
      <w:r w:rsidR="00481CAF">
        <w:rPr>
          <w:rFonts w:ascii="Times New Roman" w:hAnsi="Times New Roman" w:cs="Times New Roman"/>
          <w:sz w:val="24"/>
          <w:szCs w:val="24"/>
        </w:rPr>
        <w:t xml:space="preserve"> </w:t>
      </w:r>
      <w:r w:rsidR="000F1B39" w:rsidRPr="002F7943">
        <w:rPr>
          <w:rFonts w:ascii="Times New Roman" w:hAnsi="Times New Roman" w:cs="Times New Roman"/>
          <w:sz w:val="24"/>
          <w:szCs w:val="24"/>
        </w:rPr>
        <w:t>predpisov sa zakladajú do obalov podľa druhu a roku vydania.</w:t>
      </w:r>
    </w:p>
    <w:p w:rsidR="00546A49" w:rsidRPr="002F7943" w:rsidRDefault="00546A49" w:rsidP="00546A49">
      <w:pPr>
        <w:pStyle w:val="Odsekzoznamu"/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546A49" w:rsidRDefault="002F7943" w:rsidP="00546A49">
      <w:pPr>
        <w:pStyle w:val="Odsekzoznamu"/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C75E6">
        <w:rPr>
          <w:rFonts w:ascii="Times New Roman" w:hAnsi="Times New Roman" w:cs="Times New Roman"/>
          <w:sz w:val="24"/>
          <w:szCs w:val="24"/>
        </w:rPr>
        <w:t xml:space="preserve">Strany vnútorného predpisu </w:t>
      </w:r>
      <w:r w:rsidR="001C75E6" w:rsidRPr="001C75E6">
        <w:rPr>
          <w:rFonts w:ascii="Times New Roman" w:hAnsi="Times New Roman" w:cs="Times New Roman"/>
          <w:sz w:val="24"/>
          <w:szCs w:val="24"/>
        </w:rPr>
        <w:t xml:space="preserve">sa označujú </w:t>
      </w:r>
      <w:r w:rsidR="001C75E6" w:rsidRPr="001C75E6">
        <w:rPr>
          <w:rFonts w:ascii="Times New Roman" w:hAnsi="Times New Roman" w:cs="Times New Roman"/>
          <w:i/>
          <w:sz w:val="24"/>
          <w:szCs w:val="24"/>
        </w:rPr>
        <w:t>„číslom/</w:t>
      </w:r>
      <w:r w:rsidR="000F1B39" w:rsidRPr="001C75E6">
        <w:rPr>
          <w:rFonts w:ascii="Times New Roman" w:hAnsi="Times New Roman" w:cs="Times New Roman"/>
          <w:i/>
          <w:sz w:val="24"/>
          <w:szCs w:val="24"/>
        </w:rPr>
        <w:t>celkový</w:t>
      </w:r>
      <w:r w:rsidR="001C75E6" w:rsidRPr="001C75E6">
        <w:rPr>
          <w:rFonts w:ascii="Times New Roman" w:hAnsi="Times New Roman" w:cs="Times New Roman"/>
          <w:i/>
          <w:sz w:val="24"/>
          <w:szCs w:val="24"/>
        </w:rPr>
        <w:t>m</w:t>
      </w:r>
      <w:r w:rsidR="000F1B39" w:rsidRPr="001C75E6">
        <w:rPr>
          <w:rFonts w:ascii="Times New Roman" w:hAnsi="Times New Roman" w:cs="Times New Roman"/>
          <w:i/>
          <w:sz w:val="24"/>
          <w:szCs w:val="24"/>
        </w:rPr>
        <w:t xml:space="preserve"> počtom strán</w:t>
      </w:r>
      <w:r w:rsidR="001C75E6" w:rsidRPr="001C75E6">
        <w:rPr>
          <w:rFonts w:ascii="Times New Roman" w:hAnsi="Times New Roman" w:cs="Times New Roman"/>
          <w:i/>
          <w:sz w:val="24"/>
          <w:szCs w:val="24"/>
        </w:rPr>
        <w:t>“</w:t>
      </w:r>
      <w:r w:rsidR="000F1B39" w:rsidRPr="001C75E6">
        <w:rPr>
          <w:rFonts w:ascii="Times New Roman" w:hAnsi="Times New Roman" w:cs="Times New Roman"/>
          <w:i/>
          <w:sz w:val="24"/>
          <w:szCs w:val="24"/>
        </w:rPr>
        <w:t>.</w:t>
      </w:r>
      <w:r w:rsidR="00481CAF">
        <w:rPr>
          <w:rFonts w:ascii="Times New Roman" w:hAnsi="Times New Roman" w:cs="Times New Roman"/>
          <w:sz w:val="24"/>
          <w:szCs w:val="24"/>
        </w:rPr>
        <w:t xml:space="preserve"> </w:t>
      </w:r>
      <w:r w:rsidRPr="001C75E6">
        <w:rPr>
          <w:rFonts w:ascii="Times New Roman" w:hAnsi="Times New Roman" w:cs="Times New Roman"/>
          <w:sz w:val="24"/>
          <w:szCs w:val="24"/>
        </w:rPr>
        <w:t>V hlavičke strany sa uvádza názov vnútorného predpisu. Ak</w:t>
      </w:r>
      <w:r w:rsidR="000F1B39" w:rsidRPr="001C75E6">
        <w:rPr>
          <w:rFonts w:ascii="Times New Roman" w:hAnsi="Times New Roman" w:cs="Times New Roman"/>
          <w:sz w:val="24"/>
          <w:szCs w:val="24"/>
        </w:rPr>
        <w:t xml:space="preserve"> </w:t>
      </w:r>
      <w:r w:rsidRPr="001C75E6">
        <w:rPr>
          <w:rFonts w:ascii="Times New Roman" w:hAnsi="Times New Roman" w:cs="Times New Roman"/>
          <w:sz w:val="24"/>
          <w:szCs w:val="24"/>
        </w:rPr>
        <w:t xml:space="preserve">vnútorný predpis obsahuje </w:t>
      </w:r>
      <w:r w:rsidR="000F1B39" w:rsidRPr="001C75E6">
        <w:rPr>
          <w:rFonts w:ascii="Times New Roman" w:hAnsi="Times New Roman" w:cs="Times New Roman"/>
          <w:sz w:val="24"/>
          <w:szCs w:val="24"/>
        </w:rPr>
        <w:t>prílohu, v hlavičke strany sa uvedie namiesto</w:t>
      </w:r>
      <w:r w:rsidRPr="001C75E6">
        <w:rPr>
          <w:rFonts w:ascii="Times New Roman" w:hAnsi="Times New Roman" w:cs="Times New Roman"/>
          <w:sz w:val="24"/>
          <w:szCs w:val="24"/>
        </w:rPr>
        <w:t xml:space="preserve"> názvu vnútorného predpisu</w:t>
      </w:r>
      <w:r w:rsidR="00481CAF">
        <w:rPr>
          <w:rFonts w:ascii="Times New Roman" w:hAnsi="Times New Roman" w:cs="Times New Roman"/>
          <w:sz w:val="24"/>
          <w:szCs w:val="24"/>
        </w:rPr>
        <w:t xml:space="preserve"> </w:t>
      </w:r>
      <w:r w:rsidR="00546A49" w:rsidRPr="001C75E6">
        <w:rPr>
          <w:rFonts w:ascii="Times New Roman" w:hAnsi="Times New Roman" w:cs="Times New Roman"/>
          <w:sz w:val="24"/>
          <w:szCs w:val="24"/>
        </w:rPr>
        <w:t xml:space="preserve">termín </w:t>
      </w:r>
      <w:r w:rsidR="00546A49" w:rsidRPr="001C75E6">
        <w:rPr>
          <w:rFonts w:ascii="Times New Roman" w:hAnsi="Times New Roman" w:cs="Times New Roman"/>
          <w:i/>
          <w:sz w:val="24"/>
          <w:szCs w:val="24"/>
        </w:rPr>
        <w:t>„Príloha“.</w:t>
      </w:r>
      <w:r w:rsidR="00546A49" w:rsidRPr="001C75E6">
        <w:rPr>
          <w:rFonts w:ascii="Times New Roman" w:hAnsi="Times New Roman" w:cs="Times New Roman"/>
          <w:sz w:val="24"/>
          <w:szCs w:val="24"/>
        </w:rPr>
        <w:t xml:space="preserve"> </w:t>
      </w:r>
      <w:r w:rsidR="000F1B39" w:rsidRPr="001C75E6">
        <w:rPr>
          <w:rFonts w:ascii="Times New Roman" w:hAnsi="Times New Roman" w:cs="Times New Roman"/>
          <w:sz w:val="24"/>
          <w:szCs w:val="24"/>
        </w:rPr>
        <w:t>Každá príloha sa čísluje samostatne</w:t>
      </w:r>
      <w:r w:rsidR="001C75E6" w:rsidRPr="001C75E6">
        <w:rPr>
          <w:rFonts w:ascii="Times New Roman" w:hAnsi="Times New Roman" w:cs="Times New Roman"/>
          <w:sz w:val="24"/>
          <w:szCs w:val="24"/>
        </w:rPr>
        <w:t xml:space="preserve"> </w:t>
      </w:r>
      <w:r w:rsidR="001C75E6" w:rsidRPr="001C75E6">
        <w:rPr>
          <w:rFonts w:ascii="Times New Roman" w:hAnsi="Times New Roman" w:cs="Times New Roman"/>
          <w:i/>
          <w:sz w:val="24"/>
          <w:szCs w:val="24"/>
        </w:rPr>
        <w:t>„číslom strany/celkovým počtom strán prílohy“.</w:t>
      </w:r>
      <w:r w:rsidR="00481CA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75E6" w:rsidRPr="001C75E6" w:rsidRDefault="001C75E6" w:rsidP="001C75E6">
      <w:pPr>
        <w:pStyle w:val="Odsekzoznamu"/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B768AA" w:rsidRPr="00546A49" w:rsidRDefault="00B768AA" w:rsidP="00B768AA">
      <w:pPr>
        <w:pStyle w:val="Odsekzoznamu"/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46A49">
        <w:rPr>
          <w:rFonts w:ascii="Times New Roman" w:hAnsi="Times New Roman" w:cs="Times New Roman"/>
          <w:bCs/>
          <w:sz w:val="24"/>
          <w:szCs w:val="24"/>
        </w:rPr>
        <w:t>Dátu</w:t>
      </w:r>
      <w:r w:rsidR="00546A49" w:rsidRPr="00546A49">
        <w:rPr>
          <w:rFonts w:ascii="Times New Roman" w:hAnsi="Times New Roman" w:cs="Times New Roman"/>
          <w:bCs/>
          <w:sz w:val="24"/>
          <w:szCs w:val="24"/>
        </w:rPr>
        <w:t xml:space="preserve">m schválenia a dátum účinnosti sa uvádzajú </w:t>
      </w:r>
      <w:r w:rsidRPr="00546A49">
        <w:rPr>
          <w:rFonts w:ascii="Times New Roman" w:hAnsi="Times New Roman" w:cs="Times New Roman"/>
          <w:sz w:val="24"/>
          <w:szCs w:val="24"/>
        </w:rPr>
        <w:t>v tvare, ktorý je jednoznačný a</w:t>
      </w:r>
      <w:r w:rsidR="00FA33C9">
        <w:rPr>
          <w:rFonts w:ascii="Times New Roman" w:hAnsi="Times New Roman" w:cs="Times New Roman"/>
          <w:sz w:val="24"/>
          <w:szCs w:val="24"/>
        </w:rPr>
        <w:t> </w:t>
      </w:r>
      <w:r w:rsidRPr="00546A49">
        <w:rPr>
          <w:rFonts w:ascii="Times New Roman" w:hAnsi="Times New Roman" w:cs="Times New Roman"/>
          <w:sz w:val="24"/>
          <w:szCs w:val="24"/>
        </w:rPr>
        <w:t>nespochybniteľný</w:t>
      </w:r>
      <w:r w:rsidR="00FA33C9">
        <w:rPr>
          <w:rFonts w:ascii="Times New Roman" w:hAnsi="Times New Roman" w:cs="Times New Roman"/>
          <w:sz w:val="24"/>
          <w:szCs w:val="24"/>
        </w:rPr>
        <w:t>,</w:t>
      </w:r>
      <w:r w:rsidRPr="00546A49">
        <w:rPr>
          <w:rFonts w:ascii="Times New Roman" w:hAnsi="Times New Roman" w:cs="Times New Roman"/>
          <w:sz w:val="24"/>
          <w:szCs w:val="24"/>
        </w:rPr>
        <w:t xml:space="preserve"> s vypísaním daného mesiaca v slovnej podobe. </w:t>
      </w:r>
    </w:p>
    <w:p w:rsidR="000D5DEF" w:rsidRDefault="000D5DEF" w:rsidP="00B768AA">
      <w:pPr>
        <w:pStyle w:val="PODNADPIS1"/>
        <w:spacing w:before="0" w:after="0"/>
      </w:pPr>
    </w:p>
    <w:p w:rsidR="00B768AA" w:rsidRPr="00B768AA" w:rsidRDefault="00B768AA" w:rsidP="00B768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B768AA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Článok </w:t>
      </w:r>
      <w:r w:rsidR="00F25C2E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6</w:t>
      </w:r>
    </w:p>
    <w:p w:rsidR="004A1808" w:rsidRPr="00B768AA" w:rsidRDefault="004A1808" w:rsidP="00B768AA">
      <w:pPr>
        <w:pStyle w:val="Default"/>
        <w:jc w:val="center"/>
        <w:rPr>
          <w:b/>
          <w:bCs/>
        </w:rPr>
      </w:pPr>
      <w:r w:rsidRPr="00B768AA">
        <w:rPr>
          <w:b/>
          <w:bCs/>
        </w:rPr>
        <w:t>Pravidlá pre číslovanie a identifikáciu vnútorných predpisov</w:t>
      </w:r>
    </w:p>
    <w:p w:rsidR="00B768AA" w:rsidRPr="00B768AA" w:rsidRDefault="00B768AA" w:rsidP="00B768AA">
      <w:pPr>
        <w:pStyle w:val="Default"/>
        <w:jc w:val="center"/>
      </w:pPr>
    </w:p>
    <w:p w:rsidR="00B768AA" w:rsidRDefault="00546A49" w:rsidP="001C75E6">
      <w:pPr>
        <w:pStyle w:val="Default"/>
        <w:numPr>
          <w:ilvl w:val="0"/>
          <w:numId w:val="21"/>
        </w:numPr>
        <w:ind w:left="426" w:hanging="426"/>
        <w:jc w:val="both"/>
      </w:pPr>
      <w:r>
        <w:t>P</w:t>
      </w:r>
      <w:r w:rsidR="00B768AA" w:rsidRPr="00B768AA">
        <w:t xml:space="preserve">ridelenie poradového čísla vnútornému predpisu zabezpečuje </w:t>
      </w:r>
      <w:r w:rsidR="005D4292">
        <w:t xml:space="preserve">ekonomický úsek </w:t>
      </w:r>
      <w:proofErr w:type="spellStart"/>
      <w:r w:rsidR="005D4292">
        <w:t>ZpS</w:t>
      </w:r>
      <w:proofErr w:type="spellEnd"/>
      <w:r w:rsidR="005D4292">
        <w:t xml:space="preserve"> Komárno</w:t>
      </w:r>
      <w:r w:rsidR="000A0CAB">
        <w:t xml:space="preserve"> </w:t>
      </w:r>
      <w:r w:rsidR="005D4292">
        <w:t>v </w:t>
      </w:r>
      <w:r w:rsidR="001C75E6">
        <w:t xml:space="preserve"> centrálnej evidencie vnútorných predpisov</w:t>
      </w:r>
      <w:r w:rsidR="000A0CAB" w:rsidRPr="000A0CAB">
        <w:t xml:space="preserve"> </w:t>
      </w:r>
      <w:r w:rsidR="000A0CAB">
        <w:t xml:space="preserve">(ďalej </w:t>
      </w:r>
      <w:r w:rsidR="00B768AA" w:rsidRPr="00B768AA">
        <w:t>správca dokumentácie</w:t>
      </w:r>
      <w:r w:rsidR="000A0CAB">
        <w:t>)</w:t>
      </w:r>
      <w:r w:rsidR="00B768AA" w:rsidRPr="00B768AA">
        <w:t xml:space="preserve">. </w:t>
      </w:r>
    </w:p>
    <w:p w:rsidR="000A0CAB" w:rsidRPr="00B768AA" w:rsidRDefault="000A0CAB" w:rsidP="000A0CAB">
      <w:pPr>
        <w:pStyle w:val="Default"/>
        <w:ind w:left="426"/>
        <w:jc w:val="both"/>
      </w:pPr>
    </w:p>
    <w:p w:rsidR="00B768AA" w:rsidRDefault="004A1808" w:rsidP="00B768AA">
      <w:pPr>
        <w:pStyle w:val="Default"/>
        <w:numPr>
          <w:ilvl w:val="0"/>
          <w:numId w:val="21"/>
        </w:numPr>
        <w:ind w:left="426" w:hanging="426"/>
        <w:jc w:val="both"/>
        <w:rPr>
          <w:i/>
        </w:rPr>
      </w:pPr>
      <w:r w:rsidRPr="00B768AA">
        <w:t xml:space="preserve">Poradové číslo </w:t>
      </w:r>
      <w:r w:rsidR="00B768AA" w:rsidRPr="00B768AA">
        <w:t>má tvar:</w:t>
      </w:r>
      <w:r w:rsidR="00481CAF">
        <w:t xml:space="preserve"> </w:t>
      </w:r>
      <w:r w:rsidR="00B768AA" w:rsidRPr="00546A49">
        <w:rPr>
          <w:i/>
        </w:rPr>
        <w:t>„presný názov predpisu</w:t>
      </w:r>
      <w:r w:rsidR="00481CAF">
        <w:rPr>
          <w:i/>
        </w:rPr>
        <w:t xml:space="preserve"> </w:t>
      </w:r>
      <w:r w:rsidR="00AA152A">
        <w:rPr>
          <w:i/>
        </w:rPr>
        <w:t>č. xx</w:t>
      </w:r>
      <w:r w:rsidR="00B768AA" w:rsidRPr="00546A49">
        <w:rPr>
          <w:i/>
        </w:rPr>
        <w:t>/rok</w:t>
      </w:r>
      <w:r w:rsidR="00AA152A">
        <w:rPr>
          <w:i/>
        </w:rPr>
        <w:t>/ xx</w:t>
      </w:r>
      <w:r w:rsidR="00B768AA" w:rsidRPr="00546A49">
        <w:rPr>
          <w:i/>
        </w:rPr>
        <w:t>“</w:t>
      </w:r>
      <w:r w:rsidR="000A0CAB">
        <w:rPr>
          <w:i/>
        </w:rPr>
        <w:t>.</w:t>
      </w:r>
    </w:p>
    <w:p w:rsidR="00AA152A" w:rsidRDefault="00AA152A" w:rsidP="00AA152A">
      <w:pPr>
        <w:pStyle w:val="Default"/>
        <w:jc w:val="both"/>
        <w:rPr>
          <w:rFonts w:asciiTheme="minorHAnsi" w:hAnsiTheme="minorHAnsi" w:cstheme="minorBidi"/>
          <w:i/>
          <w:color w:val="auto"/>
          <w:sz w:val="22"/>
          <w:szCs w:val="22"/>
        </w:rPr>
      </w:pPr>
      <w:r>
        <w:rPr>
          <w:rFonts w:asciiTheme="minorHAnsi" w:hAnsiTheme="minorHAnsi" w:cstheme="minorBidi"/>
          <w:i/>
          <w:color w:val="auto"/>
          <w:sz w:val="22"/>
          <w:szCs w:val="22"/>
        </w:rPr>
        <w:t xml:space="preserve">                                                    Číslo smernice – poradové/evidenčné  číslo priradené konkrétnej smernici</w:t>
      </w:r>
    </w:p>
    <w:p w:rsidR="00AA152A" w:rsidRDefault="00AA152A" w:rsidP="00AA152A">
      <w:pPr>
        <w:pStyle w:val="Default"/>
        <w:jc w:val="both"/>
        <w:rPr>
          <w:rFonts w:asciiTheme="minorHAnsi" w:hAnsiTheme="minorHAnsi" w:cstheme="minorBidi"/>
          <w:i/>
          <w:color w:val="auto"/>
          <w:sz w:val="22"/>
          <w:szCs w:val="22"/>
        </w:rPr>
      </w:pPr>
      <w:r>
        <w:rPr>
          <w:rFonts w:asciiTheme="minorHAnsi" w:hAnsiTheme="minorHAnsi" w:cstheme="minorBidi"/>
          <w:i/>
          <w:color w:val="auto"/>
          <w:sz w:val="22"/>
          <w:szCs w:val="22"/>
        </w:rPr>
        <w:t xml:space="preserve">                                                    Rok – v ktorom bola smernica vydané, alebo aktualizovaná</w:t>
      </w:r>
    </w:p>
    <w:p w:rsidR="00AA152A" w:rsidRDefault="00AA152A" w:rsidP="00AA152A">
      <w:pPr>
        <w:pStyle w:val="Default"/>
        <w:jc w:val="both"/>
        <w:rPr>
          <w:i/>
        </w:rPr>
      </w:pPr>
      <w:r>
        <w:rPr>
          <w:rFonts w:asciiTheme="minorHAnsi" w:hAnsiTheme="minorHAnsi" w:cstheme="minorBidi"/>
          <w:i/>
          <w:color w:val="auto"/>
          <w:sz w:val="22"/>
          <w:szCs w:val="22"/>
        </w:rPr>
        <w:t xml:space="preserve">                                                   XX – poradové číslo aktualizovanej smernice</w:t>
      </w:r>
    </w:p>
    <w:p w:rsidR="000A0CAB" w:rsidRPr="00546A49" w:rsidRDefault="000A0CAB" w:rsidP="000A0CAB">
      <w:pPr>
        <w:pStyle w:val="Default"/>
        <w:ind w:left="426"/>
        <w:jc w:val="both"/>
        <w:rPr>
          <w:i/>
        </w:rPr>
      </w:pPr>
    </w:p>
    <w:p w:rsidR="004A1808" w:rsidRDefault="004A1808" w:rsidP="00B768AA">
      <w:pPr>
        <w:pStyle w:val="Default"/>
        <w:numPr>
          <w:ilvl w:val="0"/>
          <w:numId w:val="21"/>
        </w:numPr>
        <w:ind w:left="426" w:hanging="426"/>
        <w:jc w:val="both"/>
      </w:pPr>
      <w:r w:rsidRPr="00B768AA">
        <w:t xml:space="preserve">Číslovanie sa uvádza od čísla 1 až po </w:t>
      </w:r>
      <w:proofErr w:type="spellStart"/>
      <w:r w:rsidRPr="00B768AA">
        <w:t>xx.</w:t>
      </w:r>
      <w:proofErr w:type="spellEnd"/>
      <w:r w:rsidRPr="00B768AA">
        <w:t xml:space="preserve"> </w:t>
      </w:r>
      <w:r w:rsidR="00AA152A">
        <w:t xml:space="preserve">Čísla smerníc sa priraďujú na ekonomickom úseku podľa centrálnej evidencie, </w:t>
      </w:r>
      <w:r w:rsidR="00913823">
        <w:t>vzor centrálnej evidencie  tvorí prílohu tohto predpisu.</w:t>
      </w:r>
    </w:p>
    <w:p w:rsidR="000A0CAB" w:rsidRPr="00B768AA" w:rsidRDefault="000A0CAB" w:rsidP="000A0CAB">
      <w:pPr>
        <w:pStyle w:val="Default"/>
        <w:ind w:left="426"/>
        <w:jc w:val="both"/>
      </w:pPr>
    </w:p>
    <w:p w:rsidR="00B768AA" w:rsidRPr="00B768AA" w:rsidRDefault="00B768AA" w:rsidP="00B768AA">
      <w:pPr>
        <w:pStyle w:val="Default"/>
        <w:numPr>
          <w:ilvl w:val="0"/>
          <w:numId w:val="21"/>
        </w:numPr>
        <w:ind w:left="426" w:hanging="426"/>
        <w:jc w:val="both"/>
      </w:pPr>
      <w:r w:rsidRPr="00B768AA">
        <w:t xml:space="preserve">Názov predpisu musí byť </w:t>
      </w:r>
      <w:r w:rsidR="00546A49">
        <w:t xml:space="preserve">jednoznačný, nezameniteľný s iným názvom, </w:t>
      </w:r>
      <w:r w:rsidRPr="00B768AA">
        <w:t>výstižný a</w:t>
      </w:r>
      <w:r w:rsidR="00546A49">
        <w:t> zrozumiteľný. M</w:t>
      </w:r>
      <w:r w:rsidRPr="00B768AA">
        <w:t>usí obsahovať aj identifikáciu</w:t>
      </w:r>
      <w:r w:rsidR="00FA33C9">
        <w:t>,</w:t>
      </w:r>
      <w:r w:rsidRPr="00B768AA">
        <w:t xml:space="preserve"> o aký druh predpisu ide, napr. poriadok, smernica, príkaz a</w:t>
      </w:r>
      <w:r w:rsidR="00FA33C9">
        <w:t xml:space="preserve"> </w:t>
      </w:r>
      <w:r w:rsidRPr="00B768AA">
        <w:t>pod.</w:t>
      </w:r>
    </w:p>
    <w:p w:rsidR="004A1808" w:rsidRPr="004A1808" w:rsidRDefault="004A1808" w:rsidP="00B768AA">
      <w:pPr>
        <w:pStyle w:val="Default"/>
      </w:pPr>
    </w:p>
    <w:p w:rsidR="004A1808" w:rsidRDefault="004A1808" w:rsidP="00B768AA">
      <w:pPr>
        <w:pStyle w:val="PODNADPIS1"/>
        <w:spacing w:before="0" w:after="0"/>
      </w:pPr>
    </w:p>
    <w:p w:rsidR="000D5DEF" w:rsidRPr="000D5DEF" w:rsidRDefault="000D5DEF" w:rsidP="00B768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0D5DEF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POSTUP PRI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NAVRHOVANÍ A </w:t>
      </w:r>
      <w:r w:rsidRPr="000D5DEF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VYDÁVANÍ VNÚTORNÝCH PREDPISOV</w:t>
      </w:r>
    </w:p>
    <w:p w:rsidR="000D5DEF" w:rsidRDefault="000D5DEF" w:rsidP="00B768AA">
      <w:pPr>
        <w:pStyle w:val="PODNADPIS1"/>
        <w:spacing w:before="0" w:after="0"/>
      </w:pPr>
    </w:p>
    <w:p w:rsidR="000D5DEF" w:rsidRDefault="000D5DEF" w:rsidP="00B768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1233A4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Článok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7</w:t>
      </w:r>
    </w:p>
    <w:p w:rsidR="000D5DEF" w:rsidRPr="000D5DEF" w:rsidRDefault="004A13FA" w:rsidP="00B768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Spracovanie návrhu </w:t>
      </w:r>
      <w:r w:rsidR="000D5DEF" w:rsidRPr="000D5DEF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vnútorn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ého predpisu</w:t>
      </w:r>
    </w:p>
    <w:p w:rsidR="000D5DEF" w:rsidRPr="000D5DEF" w:rsidRDefault="000D5DEF" w:rsidP="00B768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0F1B39" w:rsidRDefault="000F1B39" w:rsidP="00B768AA">
      <w:pPr>
        <w:pStyle w:val="ODSAD"/>
        <w:numPr>
          <w:ilvl w:val="0"/>
          <w:numId w:val="10"/>
        </w:numPr>
        <w:tabs>
          <w:tab w:val="clear" w:pos="567"/>
          <w:tab w:val="left" w:pos="426"/>
        </w:tabs>
        <w:spacing w:before="0" w:after="0"/>
        <w:ind w:left="426" w:hanging="426"/>
        <w:rPr>
          <w:rFonts w:ascii="Times New Roman" w:hAnsi="Times New Roman" w:cs="Times New Roman"/>
          <w:sz w:val="24"/>
          <w:szCs w:val="24"/>
        </w:rPr>
      </w:pPr>
      <w:r w:rsidRPr="000D5DEF">
        <w:rPr>
          <w:rFonts w:ascii="Times New Roman" w:hAnsi="Times New Roman" w:cs="Times New Roman"/>
          <w:sz w:val="24"/>
          <w:szCs w:val="24"/>
        </w:rPr>
        <w:t xml:space="preserve">Podnet </w:t>
      </w:r>
      <w:r w:rsidR="000D5DEF">
        <w:rPr>
          <w:rFonts w:ascii="Times New Roman" w:hAnsi="Times New Roman" w:cs="Times New Roman"/>
          <w:sz w:val="24"/>
          <w:szCs w:val="24"/>
        </w:rPr>
        <w:t xml:space="preserve">na spracovanie </w:t>
      </w:r>
      <w:r w:rsidRPr="000D5DEF">
        <w:rPr>
          <w:rFonts w:ascii="Times New Roman" w:hAnsi="Times New Roman" w:cs="Times New Roman"/>
          <w:sz w:val="24"/>
          <w:szCs w:val="24"/>
        </w:rPr>
        <w:t xml:space="preserve">návrhu </w:t>
      </w:r>
      <w:r w:rsidR="000D5DEF">
        <w:rPr>
          <w:rFonts w:ascii="Times New Roman" w:hAnsi="Times New Roman" w:cs="Times New Roman"/>
          <w:sz w:val="24"/>
          <w:szCs w:val="24"/>
        </w:rPr>
        <w:t>vnútorného predpisu</w:t>
      </w:r>
      <w:r w:rsidR="00CB3326">
        <w:rPr>
          <w:rFonts w:ascii="Times New Roman" w:hAnsi="Times New Roman" w:cs="Times New Roman"/>
          <w:sz w:val="24"/>
          <w:szCs w:val="24"/>
        </w:rPr>
        <w:t xml:space="preserve"> alebo na aktualizáciu vnútorného predpisu</w:t>
      </w:r>
      <w:r w:rsidR="00481CAF">
        <w:rPr>
          <w:rFonts w:ascii="Times New Roman" w:hAnsi="Times New Roman" w:cs="Times New Roman"/>
          <w:sz w:val="24"/>
          <w:szCs w:val="24"/>
        </w:rPr>
        <w:t xml:space="preserve"> </w:t>
      </w:r>
      <w:r w:rsidR="000D5DEF">
        <w:rPr>
          <w:rFonts w:ascii="Times New Roman" w:hAnsi="Times New Roman" w:cs="Times New Roman"/>
          <w:sz w:val="24"/>
          <w:szCs w:val="24"/>
        </w:rPr>
        <w:t>je oprávnený</w:t>
      </w:r>
      <w:r w:rsidR="00481CAF">
        <w:rPr>
          <w:rFonts w:ascii="Times New Roman" w:hAnsi="Times New Roman" w:cs="Times New Roman"/>
          <w:sz w:val="24"/>
          <w:szCs w:val="24"/>
        </w:rPr>
        <w:t xml:space="preserve"> </w:t>
      </w:r>
      <w:r w:rsidR="000D5DEF">
        <w:rPr>
          <w:rFonts w:ascii="Times New Roman" w:hAnsi="Times New Roman" w:cs="Times New Roman"/>
          <w:sz w:val="24"/>
          <w:szCs w:val="24"/>
        </w:rPr>
        <w:t>podať každý zamestnanec/</w:t>
      </w:r>
      <w:r w:rsidRPr="000D5DEF">
        <w:rPr>
          <w:rFonts w:ascii="Times New Roman" w:hAnsi="Times New Roman" w:cs="Times New Roman"/>
          <w:sz w:val="24"/>
          <w:szCs w:val="24"/>
        </w:rPr>
        <w:t>odborn</w:t>
      </w:r>
      <w:r w:rsidR="000D5DEF">
        <w:rPr>
          <w:rFonts w:ascii="Times New Roman" w:hAnsi="Times New Roman" w:cs="Times New Roman"/>
          <w:sz w:val="24"/>
          <w:szCs w:val="24"/>
        </w:rPr>
        <w:t>ý</w:t>
      </w:r>
      <w:r w:rsidRPr="000D5DEF">
        <w:rPr>
          <w:rFonts w:ascii="Times New Roman" w:hAnsi="Times New Roman" w:cs="Times New Roman"/>
          <w:sz w:val="24"/>
          <w:szCs w:val="24"/>
        </w:rPr>
        <w:t xml:space="preserve"> organizačn</w:t>
      </w:r>
      <w:r w:rsidR="000D5DEF">
        <w:rPr>
          <w:rFonts w:ascii="Times New Roman" w:hAnsi="Times New Roman" w:cs="Times New Roman"/>
          <w:sz w:val="24"/>
          <w:szCs w:val="24"/>
        </w:rPr>
        <w:t>ý</w:t>
      </w:r>
      <w:r w:rsidRPr="000D5DEF">
        <w:rPr>
          <w:rFonts w:ascii="Times New Roman" w:hAnsi="Times New Roman" w:cs="Times New Roman"/>
          <w:sz w:val="24"/>
          <w:szCs w:val="24"/>
        </w:rPr>
        <w:t xml:space="preserve"> útvar</w:t>
      </w:r>
      <w:r w:rsidR="000D5D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4292">
        <w:rPr>
          <w:rFonts w:ascii="Times New Roman" w:hAnsi="Times New Roman" w:cs="Times New Roman"/>
          <w:sz w:val="24"/>
          <w:szCs w:val="24"/>
        </w:rPr>
        <w:t>ZpS</w:t>
      </w:r>
      <w:proofErr w:type="spellEnd"/>
      <w:r w:rsidR="005D4292">
        <w:rPr>
          <w:rFonts w:ascii="Times New Roman" w:hAnsi="Times New Roman" w:cs="Times New Roman"/>
          <w:sz w:val="24"/>
          <w:szCs w:val="24"/>
        </w:rPr>
        <w:t xml:space="preserve"> Komárno.</w:t>
      </w:r>
    </w:p>
    <w:p w:rsidR="007E7E46" w:rsidRPr="000D5DEF" w:rsidRDefault="007E7E46" w:rsidP="007E7E46">
      <w:pPr>
        <w:pStyle w:val="ODSAD"/>
        <w:tabs>
          <w:tab w:val="clear" w:pos="567"/>
          <w:tab w:val="left" w:pos="426"/>
        </w:tabs>
        <w:spacing w:before="0" w:after="0"/>
        <w:ind w:left="426" w:firstLine="0"/>
        <w:rPr>
          <w:rFonts w:ascii="Times New Roman" w:hAnsi="Times New Roman" w:cs="Times New Roman"/>
          <w:sz w:val="24"/>
          <w:szCs w:val="24"/>
        </w:rPr>
      </w:pPr>
    </w:p>
    <w:p w:rsidR="000D5DEF" w:rsidRDefault="000F1B39" w:rsidP="00B768AA">
      <w:pPr>
        <w:pStyle w:val="ODSAD"/>
        <w:numPr>
          <w:ilvl w:val="0"/>
          <w:numId w:val="10"/>
        </w:numPr>
        <w:tabs>
          <w:tab w:val="clear" w:pos="567"/>
          <w:tab w:val="left" w:pos="426"/>
        </w:tabs>
        <w:spacing w:before="0" w:after="0"/>
        <w:ind w:left="426" w:hanging="426"/>
        <w:rPr>
          <w:rFonts w:ascii="Times New Roman" w:hAnsi="Times New Roman" w:cs="Times New Roman"/>
          <w:sz w:val="24"/>
          <w:szCs w:val="24"/>
        </w:rPr>
      </w:pPr>
      <w:r w:rsidRPr="000D5DEF">
        <w:rPr>
          <w:rFonts w:ascii="Times New Roman" w:hAnsi="Times New Roman" w:cs="Times New Roman"/>
          <w:sz w:val="24"/>
          <w:szCs w:val="24"/>
        </w:rPr>
        <w:t xml:space="preserve">Návrh </w:t>
      </w:r>
      <w:r w:rsidR="000D5DEF">
        <w:rPr>
          <w:rFonts w:ascii="Times New Roman" w:hAnsi="Times New Roman" w:cs="Times New Roman"/>
          <w:sz w:val="24"/>
          <w:szCs w:val="24"/>
        </w:rPr>
        <w:t>vnútorného predpisu</w:t>
      </w:r>
      <w:r w:rsidR="000D5DEF" w:rsidRPr="000D5DEF">
        <w:rPr>
          <w:rFonts w:ascii="Times New Roman" w:hAnsi="Times New Roman" w:cs="Times New Roman"/>
          <w:sz w:val="24"/>
          <w:szCs w:val="24"/>
        </w:rPr>
        <w:t xml:space="preserve"> </w:t>
      </w:r>
      <w:r w:rsidRPr="000D5DEF">
        <w:rPr>
          <w:rFonts w:ascii="Times New Roman" w:hAnsi="Times New Roman" w:cs="Times New Roman"/>
          <w:sz w:val="24"/>
          <w:szCs w:val="24"/>
        </w:rPr>
        <w:t xml:space="preserve">vypracuje </w:t>
      </w:r>
      <w:r w:rsidR="000D5DEF">
        <w:rPr>
          <w:rFonts w:ascii="Times New Roman" w:hAnsi="Times New Roman" w:cs="Times New Roman"/>
          <w:sz w:val="24"/>
          <w:szCs w:val="24"/>
        </w:rPr>
        <w:t>zamestnanec/</w:t>
      </w:r>
      <w:r w:rsidR="00CB3326">
        <w:rPr>
          <w:rFonts w:ascii="Times New Roman" w:hAnsi="Times New Roman" w:cs="Times New Roman"/>
          <w:sz w:val="24"/>
          <w:szCs w:val="24"/>
        </w:rPr>
        <w:t>odborn</w:t>
      </w:r>
      <w:r w:rsidR="007E7E46">
        <w:rPr>
          <w:rFonts w:ascii="Times New Roman" w:hAnsi="Times New Roman" w:cs="Times New Roman"/>
          <w:sz w:val="24"/>
          <w:szCs w:val="24"/>
        </w:rPr>
        <w:t>ý</w:t>
      </w:r>
      <w:r w:rsidR="00CB3326">
        <w:rPr>
          <w:rFonts w:ascii="Times New Roman" w:hAnsi="Times New Roman" w:cs="Times New Roman"/>
          <w:sz w:val="24"/>
          <w:szCs w:val="24"/>
        </w:rPr>
        <w:t xml:space="preserve"> </w:t>
      </w:r>
      <w:r w:rsidRPr="000D5DEF">
        <w:rPr>
          <w:rFonts w:ascii="Times New Roman" w:hAnsi="Times New Roman" w:cs="Times New Roman"/>
          <w:sz w:val="24"/>
          <w:szCs w:val="24"/>
        </w:rPr>
        <w:t>organizačn</w:t>
      </w:r>
      <w:r w:rsidR="007E7E46">
        <w:rPr>
          <w:rFonts w:ascii="Times New Roman" w:hAnsi="Times New Roman" w:cs="Times New Roman"/>
          <w:sz w:val="24"/>
          <w:szCs w:val="24"/>
        </w:rPr>
        <w:t>ý</w:t>
      </w:r>
      <w:r w:rsidRPr="000D5DEF">
        <w:rPr>
          <w:rFonts w:ascii="Times New Roman" w:hAnsi="Times New Roman" w:cs="Times New Roman"/>
          <w:sz w:val="24"/>
          <w:szCs w:val="24"/>
        </w:rPr>
        <w:t xml:space="preserve"> útvar, do ktorého vecne a</w:t>
      </w:r>
      <w:r w:rsidR="000D5DEF">
        <w:rPr>
          <w:rFonts w:ascii="Times New Roman" w:hAnsi="Times New Roman" w:cs="Times New Roman"/>
          <w:sz w:val="24"/>
          <w:szCs w:val="24"/>
        </w:rPr>
        <w:t xml:space="preserve"> obsahovo </w:t>
      </w:r>
      <w:r w:rsidRPr="000D5DEF">
        <w:rPr>
          <w:rFonts w:ascii="Times New Roman" w:hAnsi="Times New Roman" w:cs="Times New Roman"/>
          <w:sz w:val="24"/>
          <w:szCs w:val="24"/>
        </w:rPr>
        <w:t>predmetná činnosť</w:t>
      </w:r>
      <w:r w:rsidR="000D5DEF">
        <w:rPr>
          <w:rFonts w:ascii="Times New Roman" w:hAnsi="Times New Roman" w:cs="Times New Roman"/>
          <w:sz w:val="24"/>
          <w:szCs w:val="24"/>
        </w:rPr>
        <w:t xml:space="preserve"> patrí (ďalej spracovateľ).</w:t>
      </w:r>
    </w:p>
    <w:p w:rsidR="007E7E46" w:rsidRDefault="007E7E46" w:rsidP="007E7E46">
      <w:pPr>
        <w:pStyle w:val="ODSAD"/>
        <w:tabs>
          <w:tab w:val="clear" w:pos="567"/>
          <w:tab w:val="left" w:pos="426"/>
        </w:tabs>
        <w:spacing w:before="0" w:after="0"/>
        <w:ind w:left="426" w:firstLine="0"/>
        <w:rPr>
          <w:rFonts w:ascii="Times New Roman" w:hAnsi="Times New Roman" w:cs="Times New Roman"/>
          <w:sz w:val="24"/>
          <w:szCs w:val="24"/>
        </w:rPr>
      </w:pPr>
    </w:p>
    <w:p w:rsidR="005D4292" w:rsidRDefault="000F1B39" w:rsidP="00B768AA">
      <w:pPr>
        <w:pStyle w:val="ODSAD"/>
        <w:numPr>
          <w:ilvl w:val="0"/>
          <w:numId w:val="10"/>
        </w:numPr>
        <w:tabs>
          <w:tab w:val="clear" w:pos="567"/>
          <w:tab w:val="left" w:pos="426"/>
        </w:tabs>
        <w:spacing w:before="0" w:after="0"/>
        <w:ind w:left="426" w:hanging="426"/>
        <w:rPr>
          <w:rFonts w:ascii="Times New Roman" w:hAnsi="Times New Roman" w:cs="Times New Roman"/>
          <w:sz w:val="24"/>
          <w:szCs w:val="24"/>
        </w:rPr>
      </w:pPr>
      <w:r w:rsidRPr="00656079">
        <w:rPr>
          <w:rFonts w:ascii="Times New Roman" w:hAnsi="Times New Roman" w:cs="Times New Roman"/>
          <w:sz w:val="24"/>
          <w:szCs w:val="24"/>
        </w:rPr>
        <w:t xml:space="preserve">Spracovateľ v priebehu vypracovania </w:t>
      </w:r>
      <w:r w:rsidR="000D5DEF" w:rsidRPr="00656079">
        <w:rPr>
          <w:rFonts w:ascii="Times New Roman" w:hAnsi="Times New Roman" w:cs="Times New Roman"/>
          <w:sz w:val="24"/>
          <w:szCs w:val="24"/>
        </w:rPr>
        <w:t>návrhu</w:t>
      </w:r>
      <w:r w:rsidRPr="00656079">
        <w:rPr>
          <w:rFonts w:ascii="Times New Roman" w:hAnsi="Times New Roman" w:cs="Times New Roman"/>
          <w:sz w:val="24"/>
          <w:szCs w:val="24"/>
        </w:rPr>
        <w:t xml:space="preserve"> </w:t>
      </w:r>
      <w:r w:rsidR="00656079">
        <w:rPr>
          <w:rFonts w:ascii="Times New Roman" w:hAnsi="Times New Roman" w:cs="Times New Roman"/>
          <w:sz w:val="24"/>
          <w:szCs w:val="24"/>
        </w:rPr>
        <w:t>vnútorného predpisu</w:t>
      </w:r>
      <w:r w:rsidR="00656079" w:rsidRPr="000D5DEF">
        <w:rPr>
          <w:rFonts w:ascii="Times New Roman" w:hAnsi="Times New Roman" w:cs="Times New Roman"/>
          <w:sz w:val="24"/>
          <w:szCs w:val="24"/>
        </w:rPr>
        <w:t xml:space="preserve"> </w:t>
      </w:r>
      <w:r w:rsidRPr="00656079">
        <w:rPr>
          <w:rFonts w:ascii="Times New Roman" w:hAnsi="Times New Roman" w:cs="Times New Roman"/>
          <w:sz w:val="24"/>
          <w:szCs w:val="24"/>
        </w:rPr>
        <w:t xml:space="preserve">spolupracuje s príslušnými </w:t>
      </w:r>
      <w:r w:rsidR="007E7E46">
        <w:rPr>
          <w:rFonts w:ascii="Times New Roman" w:hAnsi="Times New Roman" w:cs="Times New Roman"/>
          <w:sz w:val="24"/>
          <w:szCs w:val="24"/>
        </w:rPr>
        <w:t xml:space="preserve">odbornými </w:t>
      </w:r>
      <w:r w:rsidRPr="00656079">
        <w:rPr>
          <w:rFonts w:ascii="Times New Roman" w:hAnsi="Times New Roman" w:cs="Times New Roman"/>
          <w:sz w:val="24"/>
          <w:szCs w:val="24"/>
        </w:rPr>
        <w:t>organizačnými útvarmi</w:t>
      </w:r>
      <w:r w:rsidR="00481C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4292">
        <w:rPr>
          <w:rFonts w:ascii="Times New Roman" w:hAnsi="Times New Roman" w:cs="Times New Roman"/>
          <w:sz w:val="24"/>
          <w:szCs w:val="24"/>
        </w:rPr>
        <w:t>ZpS</w:t>
      </w:r>
      <w:proofErr w:type="spellEnd"/>
      <w:r w:rsidR="005D4292">
        <w:rPr>
          <w:rFonts w:ascii="Times New Roman" w:hAnsi="Times New Roman" w:cs="Times New Roman"/>
          <w:sz w:val="24"/>
          <w:szCs w:val="24"/>
        </w:rPr>
        <w:t xml:space="preserve"> Komárno.</w:t>
      </w:r>
    </w:p>
    <w:p w:rsidR="005D4292" w:rsidRDefault="005D4292" w:rsidP="005D4292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:rsidR="00656079" w:rsidRDefault="000D5DEF" w:rsidP="005D4292">
      <w:pPr>
        <w:pStyle w:val="ODSAD"/>
        <w:tabs>
          <w:tab w:val="clear" w:pos="567"/>
          <w:tab w:val="left" w:pos="426"/>
        </w:tabs>
        <w:spacing w:before="0" w:after="0"/>
        <w:rPr>
          <w:rFonts w:ascii="Times New Roman" w:hAnsi="Times New Roman" w:cs="Times New Roman"/>
          <w:sz w:val="24"/>
          <w:szCs w:val="24"/>
        </w:rPr>
      </w:pPr>
      <w:r w:rsidRPr="00656079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:rsidR="007E7E46" w:rsidRDefault="007E7E46" w:rsidP="007E7E46">
      <w:pPr>
        <w:pStyle w:val="ODSAD"/>
        <w:tabs>
          <w:tab w:val="clear" w:pos="567"/>
          <w:tab w:val="left" w:pos="426"/>
        </w:tabs>
        <w:spacing w:before="0" w:after="0"/>
        <w:ind w:left="426" w:firstLine="0"/>
        <w:rPr>
          <w:rFonts w:ascii="Times New Roman" w:hAnsi="Times New Roman" w:cs="Times New Roman"/>
          <w:sz w:val="24"/>
          <w:szCs w:val="24"/>
        </w:rPr>
      </w:pPr>
    </w:p>
    <w:p w:rsidR="000F1B39" w:rsidRDefault="000F1B39" w:rsidP="00B768AA">
      <w:pPr>
        <w:pStyle w:val="ODSAD"/>
        <w:numPr>
          <w:ilvl w:val="0"/>
          <w:numId w:val="10"/>
        </w:numPr>
        <w:tabs>
          <w:tab w:val="clear" w:pos="567"/>
          <w:tab w:val="left" w:pos="426"/>
        </w:tabs>
        <w:spacing w:before="0" w:after="0"/>
        <w:ind w:left="426" w:hanging="426"/>
        <w:rPr>
          <w:rFonts w:ascii="Times New Roman" w:hAnsi="Times New Roman" w:cs="Times New Roman"/>
          <w:sz w:val="24"/>
          <w:szCs w:val="24"/>
        </w:rPr>
      </w:pPr>
      <w:r w:rsidRPr="00656079">
        <w:rPr>
          <w:rFonts w:ascii="Times New Roman" w:hAnsi="Times New Roman" w:cs="Times New Roman"/>
          <w:sz w:val="24"/>
          <w:szCs w:val="24"/>
        </w:rPr>
        <w:t xml:space="preserve">Spracovateľ </w:t>
      </w:r>
      <w:r w:rsidR="00656079" w:rsidRPr="00656079">
        <w:rPr>
          <w:rFonts w:ascii="Times New Roman" w:hAnsi="Times New Roman" w:cs="Times New Roman"/>
          <w:sz w:val="24"/>
          <w:szCs w:val="24"/>
        </w:rPr>
        <w:t xml:space="preserve">zodpovedá za dodržanie všeobecných zásad pre tvorbu </w:t>
      </w:r>
      <w:r w:rsidR="00656079">
        <w:rPr>
          <w:rFonts w:ascii="Times New Roman" w:hAnsi="Times New Roman" w:cs="Times New Roman"/>
          <w:sz w:val="24"/>
          <w:szCs w:val="24"/>
        </w:rPr>
        <w:t xml:space="preserve">a vydávanie vnútorných </w:t>
      </w:r>
      <w:r w:rsidR="00656079" w:rsidRPr="00656079">
        <w:rPr>
          <w:rFonts w:ascii="Times New Roman" w:hAnsi="Times New Roman" w:cs="Times New Roman"/>
          <w:sz w:val="24"/>
          <w:szCs w:val="24"/>
        </w:rPr>
        <w:t>predpisov</w:t>
      </w:r>
      <w:r w:rsidR="007E7E46">
        <w:rPr>
          <w:rFonts w:ascii="Times New Roman" w:hAnsi="Times New Roman" w:cs="Times New Roman"/>
          <w:sz w:val="24"/>
          <w:szCs w:val="24"/>
        </w:rPr>
        <w:t xml:space="preserve">, </w:t>
      </w:r>
      <w:r w:rsidR="007E7E46" w:rsidRPr="00656079">
        <w:rPr>
          <w:rFonts w:ascii="Times New Roman" w:hAnsi="Times New Roman" w:cs="Times New Roman"/>
          <w:sz w:val="24"/>
          <w:szCs w:val="24"/>
        </w:rPr>
        <w:t>za obsahovú, vecnú a formál</w:t>
      </w:r>
      <w:r w:rsidR="007E7E46">
        <w:rPr>
          <w:rFonts w:ascii="Times New Roman" w:hAnsi="Times New Roman" w:cs="Times New Roman"/>
          <w:sz w:val="24"/>
          <w:szCs w:val="24"/>
        </w:rPr>
        <w:t>nu stránku vnútorného predpisu</w:t>
      </w:r>
      <w:r w:rsidR="00656079" w:rsidRPr="00656079">
        <w:rPr>
          <w:rFonts w:ascii="Times New Roman" w:hAnsi="Times New Roman" w:cs="Times New Roman"/>
          <w:sz w:val="24"/>
          <w:szCs w:val="24"/>
        </w:rPr>
        <w:t xml:space="preserve"> a za súlad navrhovaného vnútorného predpisu s</w:t>
      </w:r>
      <w:r w:rsidR="003F3016">
        <w:rPr>
          <w:rFonts w:ascii="Times New Roman" w:hAnsi="Times New Roman" w:cs="Times New Roman"/>
          <w:sz w:val="24"/>
          <w:szCs w:val="24"/>
        </w:rPr>
        <w:t>o</w:t>
      </w:r>
      <w:r w:rsidR="00CB3326">
        <w:rPr>
          <w:rFonts w:ascii="Times New Roman" w:hAnsi="Times New Roman" w:cs="Times New Roman"/>
          <w:sz w:val="24"/>
          <w:szCs w:val="24"/>
        </w:rPr>
        <w:t> všeobecne záväznými právnymi predpismi a</w:t>
      </w:r>
      <w:r w:rsidR="007E7E46">
        <w:rPr>
          <w:rFonts w:ascii="Times New Roman" w:hAnsi="Times New Roman" w:cs="Times New Roman"/>
          <w:sz w:val="24"/>
          <w:szCs w:val="24"/>
        </w:rPr>
        <w:t xml:space="preserve"> s </w:t>
      </w:r>
      <w:r w:rsidR="00656079" w:rsidRPr="00656079">
        <w:rPr>
          <w:rFonts w:ascii="Times New Roman" w:hAnsi="Times New Roman" w:cs="Times New Roman"/>
          <w:sz w:val="24"/>
          <w:szCs w:val="24"/>
        </w:rPr>
        <w:t xml:space="preserve">už vydanými vnútornými predpismi. </w:t>
      </w:r>
    </w:p>
    <w:p w:rsidR="007E7E46" w:rsidRDefault="007E7E46" w:rsidP="007E7E46">
      <w:pPr>
        <w:pStyle w:val="ODSAD"/>
        <w:tabs>
          <w:tab w:val="clear" w:pos="567"/>
          <w:tab w:val="left" w:pos="426"/>
        </w:tabs>
        <w:spacing w:before="0" w:after="0"/>
        <w:ind w:left="426" w:firstLine="0"/>
        <w:rPr>
          <w:rFonts w:ascii="Times New Roman" w:hAnsi="Times New Roman" w:cs="Times New Roman"/>
          <w:sz w:val="24"/>
          <w:szCs w:val="24"/>
        </w:rPr>
      </w:pPr>
    </w:p>
    <w:p w:rsidR="007E7E46" w:rsidRDefault="000F1B39" w:rsidP="00B768AA">
      <w:pPr>
        <w:pStyle w:val="ODSAD"/>
        <w:numPr>
          <w:ilvl w:val="0"/>
          <w:numId w:val="10"/>
        </w:numPr>
        <w:tabs>
          <w:tab w:val="clear" w:pos="567"/>
          <w:tab w:val="left" w:pos="426"/>
        </w:tabs>
        <w:spacing w:before="0" w:after="0"/>
        <w:ind w:left="426" w:hanging="426"/>
        <w:rPr>
          <w:rFonts w:ascii="Times New Roman" w:hAnsi="Times New Roman" w:cs="Times New Roman"/>
          <w:sz w:val="24"/>
          <w:szCs w:val="24"/>
        </w:rPr>
      </w:pPr>
      <w:r w:rsidRPr="00656079">
        <w:rPr>
          <w:rFonts w:ascii="Times New Roman" w:hAnsi="Times New Roman" w:cs="Times New Roman"/>
          <w:sz w:val="24"/>
          <w:szCs w:val="24"/>
        </w:rPr>
        <w:t xml:space="preserve">Spracovateľ vypracuje návrh </w:t>
      </w:r>
      <w:r w:rsidR="00656079" w:rsidRPr="00656079">
        <w:rPr>
          <w:rFonts w:ascii="Times New Roman" w:hAnsi="Times New Roman" w:cs="Times New Roman"/>
          <w:sz w:val="24"/>
          <w:szCs w:val="24"/>
        </w:rPr>
        <w:t>vnútorného predpisu</w:t>
      </w:r>
      <w:r w:rsidR="00656079">
        <w:rPr>
          <w:rFonts w:ascii="Times New Roman" w:hAnsi="Times New Roman" w:cs="Times New Roman"/>
          <w:sz w:val="24"/>
          <w:szCs w:val="24"/>
        </w:rPr>
        <w:t xml:space="preserve">, ktorý po spracovaní </w:t>
      </w:r>
      <w:r w:rsidR="00656079" w:rsidRPr="00656079">
        <w:rPr>
          <w:rFonts w:ascii="Times New Roman" w:hAnsi="Times New Roman" w:cs="Times New Roman"/>
          <w:sz w:val="24"/>
          <w:szCs w:val="24"/>
        </w:rPr>
        <w:t>predloží na zaevidovanie</w:t>
      </w:r>
      <w:r w:rsidR="00B768AA">
        <w:rPr>
          <w:rFonts w:ascii="Times New Roman" w:hAnsi="Times New Roman" w:cs="Times New Roman"/>
          <w:sz w:val="24"/>
          <w:szCs w:val="24"/>
        </w:rPr>
        <w:t xml:space="preserve"> a </w:t>
      </w:r>
      <w:r w:rsidR="00656079" w:rsidRPr="00656079">
        <w:rPr>
          <w:rFonts w:ascii="Times New Roman" w:hAnsi="Times New Roman" w:cs="Times New Roman"/>
          <w:sz w:val="24"/>
          <w:szCs w:val="24"/>
        </w:rPr>
        <w:t>pridelenie čísla</w:t>
      </w:r>
      <w:r w:rsidR="00B768AA">
        <w:rPr>
          <w:rFonts w:ascii="Times New Roman" w:hAnsi="Times New Roman" w:cs="Times New Roman"/>
          <w:sz w:val="24"/>
          <w:szCs w:val="24"/>
        </w:rPr>
        <w:t xml:space="preserve"> správcovi dokumentácie</w:t>
      </w:r>
      <w:r w:rsidR="00CB332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E7E46" w:rsidRDefault="007E7E46" w:rsidP="007E7E46">
      <w:pPr>
        <w:pStyle w:val="ODSAD"/>
        <w:tabs>
          <w:tab w:val="clear" w:pos="567"/>
          <w:tab w:val="left" w:pos="426"/>
        </w:tabs>
        <w:spacing w:before="0" w:after="0"/>
        <w:ind w:left="426" w:firstLine="0"/>
        <w:rPr>
          <w:rFonts w:ascii="Times New Roman" w:hAnsi="Times New Roman" w:cs="Times New Roman"/>
          <w:sz w:val="24"/>
          <w:szCs w:val="24"/>
        </w:rPr>
      </w:pPr>
    </w:p>
    <w:p w:rsidR="00CB3326" w:rsidRDefault="007E7E46" w:rsidP="00B768AA">
      <w:pPr>
        <w:pStyle w:val="ODSAD"/>
        <w:numPr>
          <w:ilvl w:val="0"/>
          <w:numId w:val="10"/>
        </w:numPr>
        <w:tabs>
          <w:tab w:val="clear" w:pos="567"/>
          <w:tab w:val="left" w:pos="426"/>
        </w:tabs>
        <w:spacing w:before="0" w:after="0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Spracovateľ po zaevidovaní a pridelení čísla pred</w:t>
      </w:r>
      <w:r w:rsidR="00CB3326">
        <w:rPr>
          <w:rFonts w:ascii="Times New Roman" w:hAnsi="Times New Roman" w:cs="Times New Roman"/>
          <w:sz w:val="24"/>
          <w:szCs w:val="24"/>
        </w:rPr>
        <w:t xml:space="preserve">kladá návrh vnútorného predpisu </w:t>
      </w:r>
      <w:r w:rsidR="005D4292">
        <w:rPr>
          <w:rFonts w:ascii="Times New Roman" w:hAnsi="Times New Roman" w:cs="Times New Roman"/>
          <w:sz w:val="24"/>
          <w:szCs w:val="24"/>
        </w:rPr>
        <w:t xml:space="preserve">na schválenie štatutárnemu orgánu </w:t>
      </w:r>
      <w:proofErr w:type="spellStart"/>
      <w:r w:rsidR="005D4292">
        <w:rPr>
          <w:rFonts w:ascii="Times New Roman" w:hAnsi="Times New Roman" w:cs="Times New Roman"/>
          <w:sz w:val="24"/>
          <w:szCs w:val="24"/>
        </w:rPr>
        <w:t>ZpS</w:t>
      </w:r>
      <w:proofErr w:type="spellEnd"/>
      <w:r w:rsidR="005D4292">
        <w:rPr>
          <w:rFonts w:ascii="Times New Roman" w:hAnsi="Times New Roman" w:cs="Times New Roman"/>
          <w:sz w:val="24"/>
          <w:szCs w:val="24"/>
        </w:rPr>
        <w:t>.</w:t>
      </w:r>
    </w:p>
    <w:p w:rsidR="00656079" w:rsidRDefault="00656079" w:rsidP="00B768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C809B0" w:rsidRDefault="00C809B0" w:rsidP="00B768AA">
      <w:pPr>
        <w:pStyle w:val="ODSAD"/>
        <w:tabs>
          <w:tab w:val="clear" w:pos="567"/>
          <w:tab w:val="left" w:pos="426"/>
        </w:tabs>
        <w:spacing w:before="0" w:after="0"/>
        <w:ind w:left="426" w:firstLine="0"/>
        <w:rPr>
          <w:rFonts w:ascii="Times New Roman" w:hAnsi="Times New Roman" w:cs="Times New Roman"/>
          <w:sz w:val="24"/>
          <w:szCs w:val="24"/>
        </w:rPr>
      </w:pPr>
    </w:p>
    <w:p w:rsidR="00C809B0" w:rsidRDefault="00C809B0" w:rsidP="00B768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1233A4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Článok </w:t>
      </w:r>
      <w:r w:rsidR="00371A82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8</w:t>
      </w:r>
    </w:p>
    <w:p w:rsidR="00C809B0" w:rsidRDefault="00C809B0" w:rsidP="00B768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Schválenie</w:t>
      </w:r>
      <w:r w:rsidR="00DF7D65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,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 vydanie</w:t>
      </w:r>
      <w:r w:rsidR="00DF7D65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a zverejnenie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vnútorného predpisu</w:t>
      </w:r>
    </w:p>
    <w:p w:rsidR="00C809B0" w:rsidRPr="00C809B0" w:rsidRDefault="00C809B0" w:rsidP="00B768AA">
      <w:pPr>
        <w:pStyle w:val="ODSAD"/>
        <w:tabs>
          <w:tab w:val="clear" w:pos="567"/>
          <w:tab w:val="left" w:pos="426"/>
        </w:tabs>
        <w:spacing w:before="0" w:after="0"/>
        <w:ind w:left="426" w:firstLine="0"/>
        <w:rPr>
          <w:rFonts w:ascii="Times New Roman" w:hAnsi="Times New Roman" w:cs="Times New Roman"/>
          <w:sz w:val="24"/>
          <w:szCs w:val="24"/>
        </w:rPr>
      </w:pPr>
    </w:p>
    <w:p w:rsidR="000D672D" w:rsidRDefault="00C809B0" w:rsidP="00B768AA">
      <w:pPr>
        <w:pStyle w:val="Default"/>
        <w:numPr>
          <w:ilvl w:val="0"/>
          <w:numId w:val="12"/>
        </w:numPr>
        <w:ind w:left="426" w:hanging="426"/>
        <w:jc w:val="both"/>
      </w:pPr>
      <w:r w:rsidRPr="001B0F78">
        <w:t>Schváliť vnútorný predpis je oprávnený výlučne iba štatutárny orgán</w:t>
      </w:r>
      <w:r w:rsidR="00371A82">
        <w:t xml:space="preserve"> </w:t>
      </w:r>
      <w:proofErr w:type="spellStart"/>
      <w:r w:rsidR="00371A82">
        <w:t>ZpS</w:t>
      </w:r>
      <w:proofErr w:type="spellEnd"/>
      <w:r w:rsidR="00371A82">
        <w:t xml:space="preserve"> Komárno.</w:t>
      </w:r>
    </w:p>
    <w:p w:rsidR="00DF7D65" w:rsidRDefault="00DF7D65" w:rsidP="00371A82">
      <w:pPr>
        <w:pStyle w:val="Default"/>
        <w:jc w:val="both"/>
      </w:pPr>
    </w:p>
    <w:p w:rsidR="003B662F" w:rsidRDefault="00371A82" w:rsidP="00B768AA">
      <w:pPr>
        <w:pStyle w:val="Default"/>
        <w:numPr>
          <w:ilvl w:val="0"/>
          <w:numId w:val="12"/>
        </w:numPr>
        <w:ind w:left="426" w:hanging="426"/>
        <w:jc w:val="both"/>
      </w:pPr>
      <w:r>
        <w:t>Jeden</w:t>
      </w:r>
      <w:r w:rsidR="00DF7D65">
        <w:t xml:space="preserve"> rovnopis</w:t>
      </w:r>
      <w:r w:rsidR="000F1B39" w:rsidRPr="003B662F">
        <w:t xml:space="preserve"> schváleného </w:t>
      </w:r>
      <w:r w:rsidR="000D672D" w:rsidRPr="003B662F">
        <w:t>vnútorného</w:t>
      </w:r>
      <w:r w:rsidR="00481CAF">
        <w:t xml:space="preserve"> </w:t>
      </w:r>
      <w:r w:rsidR="000F1B39" w:rsidRPr="003B662F">
        <w:t xml:space="preserve">predpisu sa uschováva </w:t>
      </w:r>
      <w:r w:rsidR="000D672D" w:rsidRPr="003B662F">
        <w:t>u</w:t>
      </w:r>
      <w:r w:rsidR="00DF7D65">
        <w:t> správcu dokumentácie</w:t>
      </w:r>
      <w:r>
        <w:t>.</w:t>
      </w:r>
    </w:p>
    <w:p w:rsidR="00DF7D65" w:rsidRDefault="00DF7D65" w:rsidP="00371A82">
      <w:pPr>
        <w:pStyle w:val="Default"/>
        <w:jc w:val="both"/>
      </w:pPr>
    </w:p>
    <w:p w:rsidR="000D672D" w:rsidRDefault="000F1B39" w:rsidP="00B768AA">
      <w:pPr>
        <w:pStyle w:val="Default"/>
        <w:numPr>
          <w:ilvl w:val="0"/>
          <w:numId w:val="12"/>
        </w:numPr>
        <w:ind w:left="426" w:hanging="426"/>
        <w:jc w:val="both"/>
      </w:pPr>
      <w:r w:rsidRPr="001B0F78">
        <w:t xml:space="preserve">Distribúciu </w:t>
      </w:r>
      <w:r w:rsidR="001B0F78" w:rsidRPr="001B0F78">
        <w:t xml:space="preserve">ostatných </w:t>
      </w:r>
      <w:r w:rsidRPr="001B0F78">
        <w:t xml:space="preserve">výtlačkov </w:t>
      </w:r>
      <w:r w:rsidR="000D672D" w:rsidRPr="001B0F78">
        <w:t xml:space="preserve">vnútorného </w:t>
      </w:r>
      <w:r w:rsidRPr="001B0F78">
        <w:t>predpisu zabezpečí</w:t>
      </w:r>
      <w:r w:rsidR="00481CAF">
        <w:t xml:space="preserve"> </w:t>
      </w:r>
      <w:r w:rsidR="000D672D" w:rsidRPr="001B0F78">
        <w:t>správca dokumentácie</w:t>
      </w:r>
      <w:r w:rsidR="001B0F78" w:rsidRPr="001B0F78">
        <w:t xml:space="preserve"> v súlade s platným rozdeľovníkom</w:t>
      </w:r>
      <w:r w:rsidR="000D672D" w:rsidRPr="001B0F78">
        <w:t>.</w:t>
      </w:r>
    </w:p>
    <w:p w:rsidR="00DF7D65" w:rsidRPr="001B0F78" w:rsidRDefault="00DF7D65" w:rsidP="00DF7D65">
      <w:pPr>
        <w:pStyle w:val="Default"/>
        <w:ind w:left="426"/>
        <w:jc w:val="both"/>
      </w:pPr>
    </w:p>
    <w:p w:rsidR="00DF7D65" w:rsidRDefault="001B0F78" w:rsidP="00B768AA">
      <w:pPr>
        <w:pStyle w:val="Default"/>
        <w:numPr>
          <w:ilvl w:val="0"/>
          <w:numId w:val="12"/>
        </w:numPr>
        <w:ind w:left="426" w:hanging="426"/>
        <w:jc w:val="both"/>
      </w:pPr>
      <w:r w:rsidRPr="001B0F78">
        <w:t>Vedúci zamestnan</w:t>
      </w:r>
      <w:r w:rsidR="00DF7D65">
        <w:t>ci podľa platného rozdeľovníka sú povinní</w:t>
      </w:r>
      <w:r w:rsidR="000D672D" w:rsidRPr="001B0F78">
        <w:t xml:space="preserve"> bezodkladne</w:t>
      </w:r>
      <w:r w:rsidRPr="001B0F78">
        <w:t>/</w:t>
      </w:r>
      <w:r w:rsidR="000D672D" w:rsidRPr="001B0F78">
        <w:t>najneskôr do 3 pracovných dní od</w:t>
      </w:r>
      <w:r w:rsidR="00481CAF">
        <w:t xml:space="preserve"> </w:t>
      </w:r>
      <w:r w:rsidR="000D672D" w:rsidRPr="001B0F78">
        <w:t>doručenia</w:t>
      </w:r>
      <w:r w:rsidRPr="001B0F78">
        <w:t xml:space="preserve"> </w:t>
      </w:r>
      <w:r w:rsidR="00DF7D65">
        <w:t xml:space="preserve">výtlačku </w:t>
      </w:r>
      <w:r w:rsidR="000D672D" w:rsidRPr="001B0F78">
        <w:t>zabezpečiť preukázateľné oboznámenie všetkých podriadených zamestnancov s vydaným vnútorným predpisom</w:t>
      </w:r>
      <w:r w:rsidR="00DF7D65">
        <w:t>.</w:t>
      </w:r>
    </w:p>
    <w:p w:rsidR="00DF7D65" w:rsidRPr="001B0F78" w:rsidRDefault="00DF7D65" w:rsidP="00DF7D65">
      <w:pPr>
        <w:pStyle w:val="Default"/>
        <w:ind w:left="426"/>
        <w:jc w:val="both"/>
      </w:pPr>
    </w:p>
    <w:p w:rsidR="001B0F78" w:rsidRDefault="000D672D" w:rsidP="00B768AA">
      <w:pPr>
        <w:pStyle w:val="Default"/>
        <w:numPr>
          <w:ilvl w:val="0"/>
          <w:numId w:val="12"/>
        </w:numPr>
        <w:ind w:left="426" w:hanging="426"/>
        <w:jc w:val="both"/>
      </w:pPr>
      <w:r w:rsidRPr="001B0F78">
        <w:t xml:space="preserve">V prípade, ak zamestnanec v čase určenom na oboznámenie sa s vnútorným predpisom nie je prítomný v práci, tak ho </w:t>
      </w:r>
      <w:r w:rsidR="001B0F78" w:rsidRPr="001B0F78">
        <w:t xml:space="preserve">nadriadený vedúci zamestnanec </w:t>
      </w:r>
      <w:r w:rsidRPr="001B0F78">
        <w:t xml:space="preserve">oboznámi s vnútorným predpisom ihneď v nasledujúci deň po skončení jeho neprítomnosti. </w:t>
      </w:r>
    </w:p>
    <w:p w:rsidR="00DF7D65" w:rsidRDefault="00DF7D65" w:rsidP="00DF7D65">
      <w:pPr>
        <w:pStyle w:val="Default"/>
        <w:ind w:left="426"/>
        <w:jc w:val="both"/>
      </w:pPr>
    </w:p>
    <w:p w:rsidR="003B662F" w:rsidRDefault="003B662F" w:rsidP="00B768AA">
      <w:pPr>
        <w:pStyle w:val="Default"/>
        <w:numPr>
          <w:ilvl w:val="0"/>
          <w:numId w:val="12"/>
        </w:numPr>
        <w:ind w:left="426" w:hanging="426"/>
        <w:jc w:val="both"/>
      </w:pPr>
      <w:r w:rsidRPr="00371A82">
        <w:rPr>
          <w:b/>
        </w:rPr>
        <w:t>Oboznámenie sa s vnútorným predpisom všetci zamestnanci potvrdzujú svoj</w:t>
      </w:r>
      <w:r w:rsidR="0072769B" w:rsidRPr="00371A82">
        <w:rPr>
          <w:b/>
        </w:rPr>
        <w:t>í</w:t>
      </w:r>
      <w:r w:rsidRPr="00371A82">
        <w:rPr>
          <w:b/>
        </w:rPr>
        <w:t>m podpisom s uvedením dňa oboznámenia na druhej strane príslušného vnútorného predpisu</w:t>
      </w:r>
      <w:r w:rsidRPr="001B0F78">
        <w:t xml:space="preserve">. </w:t>
      </w:r>
    </w:p>
    <w:p w:rsidR="00DF7D65" w:rsidRDefault="00DF7D65" w:rsidP="00DF7D65">
      <w:pPr>
        <w:pStyle w:val="Default"/>
        <w:ind w:left="426"/>
        <w:jc w:val="both"/>
      </w:pPr>
    </w:p>
    <w:p w:rsidR="003B662F" w:rsidRDefault="003B662F" w:rsidP="00B768AA">
      <w:pPr>
        <w:pStyle w:val="Default"/>
        <w:numPr>
          <w:ilvl w:val="0"/>
          <w:numId w:val="12"/>
        </w:numPr>
        <w:ind w:left="426" w:hanging="426"/>
        <w:jc w:val="both"/>
      </w:pPr>
      <w:r w:rsidRPr="003B662F">
        <w:t xml:space="preserve">Vnútorné predpisy v elektronickej forme sa umiestňujú na počítači </w:t>
      </w:r>
      <w:r>
        <w:t>u správcu dokumentácie a</w:t>
      </w:r>
      <w:r w:rsidR="00FD5C2B">
        <w:t> v informačnom systéme</w:t>
      </w:r>
      <w:r>
        <w:t xml:space="preserve"> organizácie. </w:t>
      </w:r>
      <w:r w:rsidRPr="003B662F">
        <w:t xml:space="preserve">Ich aktualizáciu zabezpečuje </w:t>
      </w:r>
      <w:r>
        <w:t>správca dokumentácie.</w:t>
      </w:r>
    </w:p>
    <w:p w:rsidR="00DF7D65" w:rsidRDefault="00DF7D65" w:rsidP="00DF7D65">
      <w:pPr>
        <w:pStyle w:val="Default"/>
        <w:ind w:left="426"/>
        <w:jc w:val="both"/>
      </w:pPr>
    </w:p>
    <w:p w:rsidR="003B662F" w:rsidRDefault="003B662F" w:rsidP="00B768AA">
      <w:pPr>
        <w:pStyle w:val="Default"/>
        <w:numPr>
          <w:ilvl w:val="0"/>
          <w:numId w:val="12"/>
        </w:numPr>
        <w:ind w:left="426" w:hanging="426"/>
        <w:jc w:val="both"/>
      </w:pPr>
      <w:r w:rsidRPr="001B0F78">
        <w:t xml:space="preserve">Vnútorné predpisy </w:t>
      </w:r>
      <w:r>
        <w:t xml:space="preserve">v elektronickej podobe </w:t>
      </w:r>
      <w:r w:rsidRPr="001B0F78">
        <w:t xml:space="preserve">sú </w:t>
      </w:r>
      <w:r>
        <w:t xml:space="preserve">zverejnené aj </w:t>
      </w:r>
      <w:r w:rsidRPr="001B0F78">
        <w:t xml:space="preserve">na webovom sídle </w:t>
      </w:r>
      <w:r>
        <w:t>organizácie.</w:t>
      </w:r>
    </w:p>
    <w:p w:rsidR="000D672D" w:rsidRDefault="000D672D" w:rsidP="00B768AA">
      <w:pPr>
        <w:pStyle w:val="PODNADPIS11"/>
        <w:spacing w:before="0" w:after="0"/>
      </w:pPr>
    </w:p>
    <w:p w:rsidR="00DC3028" w:rsidRDefault="00DC3028" w:rsidP="00B768AA">
      <w:pPr>
        <w:pStyle w:val="PODNADPIS11"/>
        <w:spacing w:before="0" w:after="0"/>
      </w:pPr>
    </w:p>
    <w:p w:rsidR="000D672D" w:rsidRDefault="000D672D" w:rsidP="00B768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1233A4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Článok </w:t>
      </w:r>
      <w:r w:rsidR="00F25C2E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10</w:t>
      </w:r>
    </w:p>
    <w:p w:rsidR="000D672D" w:rsidRDefault="000D672D" w:rsidP="00B768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Záväznosť a platnosť vnútorného predpisu</w:t>
      </w:r>
    </w:p>
    <w:p w:rsidR="000D672D" w:rsidRDefault="000D672D" w:rsidP="00B768AA">
      <w:pPr>
        <w:pStyle w:val="PODNADPIS11"/>
        <w:spacing w:before="0" w:after="0"/>
      </w:pPr>
    </w:p>
    <w:p w:rsidR="000D672D" w:rsidRDefault="000D672D" w:rsidP="00B768AA">
      <w:pPr>
        <w:pStyle w:val="Default"/>
        <w:numPr>
          <w:ilvl w:val="0"/>
          <w:numId w:val="13"/>
        </w:numPr>
        <w:ind w:left="426" w:hanging="426"/>
        <w:jc w:val="both"/>
      </w:pPr>
      <w:r w:rsidRPr="000D672D">
        <w:t xml:space="preserve">Vnútorné predpisy sú záväzné pre všetkých zamestnancov </w:t>
      </w:r>
      <w:r w:rsidR="00371A82">
        <w:t>Zariadenia pre seniorov Komárno</w:t>
      </w:r>
      <w:r w:rsidRPr="000D672D">
        <w:t xml:space="preserve">, pokiaľ konkrétny vnútorný predpis neurčuje inak. </w:t>
      </w:r>
    </w:p>
    <w:p w:rsidR="004350C8" w:rsidRDefault="004350C8" w:rsidP="004350C8">
      <w:pPr>
        <w:pStyle w:val="Default"/>
        <w:ind w:left="426"/>
        <w:jc w:val="both"/>
      </w:pPr>
    </w:p>
    <w:p w:rsidR="001B0F78" w:rsidRDefault="001B0F78" w:rsidP="00B768AA">
      <w:pPr>
        <w:pStyle w:val="Default"/>
        <w:numPr>
          <w:ilvl w:val="0"/>
          <w:numId w:val="13"/>
        </w:numPr>
        <w:ind w:left="426" w:hanging="426"/>
        <w:jc w:val="both"/>
      </w:pPr>
      <w:r>
        <w:t xml:space="preserve">Vnútorný predpis </w:t>
      </w:r>
      <w:r w:rsidR="000F1B39">
        <w:t>nadobúda platnosť dňom vydania</w:t>
      </w:r>
      <w:r>
        <w:t xml:space="preserve">, ktorý je totožný s dňom </w:t>
      </w:r>
      <w:r w:rsidR="004350C8">
        <w:t xml:space="preserve">schválenia a </w:t>
      </w:r>
      <w:r>
        <w:t>podpisu vnútorné</w:t>
      </w:r>
      <w:r w:rsidR="00371A82">
        <w:t xml:space="preserve">ho predpisu štatutárnym orgánom </w:t>
      </w:r>
      <w:proofErr w:type="spellStart"/>
      <w:r w:rsidR="00371A82">
        <w:t>ZpS</w:t>
      </w:r>
      <w:proofErr w:type="spellEnd"/>
      <w:r w:rsidR="00371A82">
        <w:t>.</w:t>
      </w:r>
    </w:p>
    <w:p w:rsidR="00371A82" w:rsidRDefault="00371A82" w:rsidP="00371A82">
      <w:pPr>
        <w:pStyle w:val="Default"/>
        <w:ind w:left="426"/>
        <w:jc w:val="both"/>
      </w:pPr>
    </w:p>
    <w:p w:rsidR="004350C8" w:rsidRDefault="004350C8" w:rsidP="004350C8">
      <w:pPr>
        <w:pStyle w:val="Default"/>
        <w:ind w:left="426"/>
        <w:jc w:val="both"/>
      </w:pPr>
    </w:p>
    <w:p w:rsidR="009D06B0" w:rsidRDefault="009D06B0" w:rsidP="004350C8">
      <w:pPr>
        <w:pStyle w:val="Default"/>
        <w:ind w:left="426"/>
        <w:jc w:val="both"/>
      </w:pPr>
    </w:p>
    <w:p w:rsidR="009D06B0" w:rsidRDefault="009D06B0" w:rsidP="004350C8">
      <w:pPr>
        <w:pStyle w:val="Default"/>
        <w:ind w:left="426"/>
        <w:jc w:val="both"/>
      </w:pPr>
    </w:p>
    <w:p w:rsidR="001B0F78" w:rsidRDefault="001B0F78" w:rsidP="00B768AA">
      <w:pPr>
        <w:pStyle w:val="Default"/>
        <w:numPr>
          <w:ilvl w:val="0"/>
          <w:numId w:val="13"/>
        </w:numPr>
        <w:ind w:left="426" w:hanging="426"/>
        <w:jc w:val="both"/>
      </w:pPr>
      <w:r>
        <w:lastRenderedPageBreak/>
        <w:t>Podpis štatutárneho orgánu je podmienkou platnosti vnútorného predpisu.</w:t>
      </w:r>
    </w:p>
    <w:p w:rsidR="004350C8" w:rsidRDefault="004350C8" w:rsidP="004350C8">
      <w:pPr>
        <w:pStyle w:val="Default"/>
        <w:ind w:left="426"/>
        <w:jc w:val="both"/>
      </w:pPr>
    </w:p>
    <w:p w:rsidR="001B0F78" w:rsidRDefault="001B0F78" w:rsidP="00B768AA">
      <w:pPr>
        <w:pStyle w:val="Default"/>
        <w:ind w:left="1146"/>
        <w:jc w:val="both"/>
      </w:pPr>
    </w:p>
    <w:p w:rsidR="001B0F78" w:rsidRDefault="001B0F78" w:rsidP="00B768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1233A4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Článok </w:t>
      </w:r>
      <w:r w:rsidR="00F25C2E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11</w:t>
      </w:r>
    </w:p>
    <w:p w:rsidR="001B0F78" w:rsidRDefault="001B0F78" w:rsidP="00B768AA">
      <w:pPr>
        <w:pStyle w:val="Default"/>
        <w:ind w:left="1146"/>
        <w:jc w:val="center"/>
        <w:rPr>
          <w:b/>
          <w:bCs/>
        </w:rPr>
      </w:pPr>
      <w:r w:rsidRPr="001B0F78">
        <w:rPr>
          <w:b/>
          <w:bCs/>
        </w:rPr>
        <w:t>Centrálna evidencia a archivácia vnútorných predpisov</w:t>
      </w:r>
    </w:p>
    <w:p w:rsidR="001B0F78" w:rsidRPr="001B0F78" w:rsidRDefault="001B0F78" w:rsidP="00B768AA">
      <w:pPr>
        <w:pStyle w:val="Default"/>
        <w:ind w:left="1146"/>
        <w:jc w:val="center"/>
      </w:pPr>
    </w:p>
    <w:p w:rsidR="004350C8" w:rsidRDefault="001B0F78" w:rsidP="004350C8">
      <w:pPr>
        <w:pStyle w:val="Default"/>
        <w:numPr>
          <w:ilvl w:val="1"/>
          <w:numId w:val="17"/>
        </w:numPr>
        <w:ind w:left="426" w:hanging="426"/>
        <w:jc w:val="both"/>
      </w:pPr>
      <w:r w:rsidRPr="001B0F78">
        <w:t>Centráln</w:t>
      </w:r>
      <w:r w:rsidR="004350C8">
        <w:t>a</w:t>
      </w:r>
      <w:r w:rsidRPr="001B0F78">
        <w:t xml:space="preserve"> evidenci</w:t>
      </w:r>
      <w:r w:rsidR="004350C8">
        <w:t>a</w:t>
      </w:r>
      <w:r w:rsidRPr="001B0F78">
        <w:t xml:space="preserve"> vnútorných predpisov </w:t>
      </w:r>
      <w:r w:rsidR="004350C8">
        <w:t>je z</w:t>
      </w:r>
      <w:r w:rsidR="004350C8" w:rsidRPr="001B0F78">
        <w:t>oznam všetkých vydaných a platných vnútorných predpisov</w:t>
      </w:r>
      <w:r w:rsidR="004350C8">
        <w:t>.</w:t>
      </w:r>
    </w:p>
    <w:p w:rsidR="004350C8" w:rsidRDefault="004350C8" w:rsidP="004350C8">
      <w:pPr>
        <w:pStyle w:val="Default"/>
        <w:ind w:left="426"/>
        <w:jc w:val="both"/>
      </w:pPr>
    </w:p>
    <w:p w:rsidR="004350C8" w:rsidRDefault="004350C8" w:rsidP="004350C8">
      <w:pPr>
        <w:pStyle w:val="Default"/>
        <w:numPr>
          <w:ilvl w:val="1"/>
          <w:numId w:val="17"/>
        </w:numPr>
        <w:ind w:left="426" w:hanging="426"/>
        <w:jc w:val="both"/>
      </w:pPr>
      <w:r w:rsidRPr="001B0F78">
        <w:t>Centráln</w:t>
      </w:r>
      <w:r>
        <w:t>a</w:t>
      </w:r>
      <w:r w:rsidRPr="001B0F78">
        <w:t xml:space="preserve"> evidenci</w:t>
      </w:r>
      <w:r>
        <w:t>a</w:t>
      </w:r>
      <w:r w:rsidRPr="001B0F78">
        <w:t xml:space="preserve"> vnútorných predpisov</w:t>
      </w:r>
      <w:r>
        <w:t xml:space="preserve"> obsahuje </w:t>
      </w:r>
    </w:p>
    <w:p w:rsidR="004350C8" w:rsidRDefault="004350C8" w:rsidP="004350C8">
      <w:pPr>
        <w:pStyle w:val="Default"/>
        <w:numPr>
          <w:ilvl w:val="1"/>
          <w:numId w:val="6"/>
        </w:numPr>
        <w:jc w:val="both"/>
      </w:pPr>
      <w:r>
        <w:t xml:space="preserve">druh a číslo vnútorného predpisu, </w:t>
      </w:r>
    </w:p>
    <w:p w:rsidR="004350C8" w:rsidRDefault="004350C8" w:rsidP="004350C8">
      <w:pPr>
        <w:pStyle w:val="Default"/>
        <w:numPr>
          <w:ilvl w:val="1"/>
          <w:numId w:val="6"/>
        </w:numPr>
        <w:jc w:val="both"/>
      </w:pPr>
      <w:r>
        <w:t>názov vnútorného predpisu,</w:t>
      </w:r>
    </w:p>
    <w:p w:rsidR="004350C8" w:rsidRDefault="004350C8" w:rsidP="004350C8">
      <w:pPr>
        <w:pStyle w:val="Default"/>
        <w:numPr>
          <w:ilvl w:val="1"/>
          <w:numId w:val="6"/>
        </w:numPr>
        <w:jc w:val="both"/>
      </w:pPr>
      <w:r>
        <w:t>meno, priezvisko a funkciu spracovateľa,</w:t>
      </w:r>
    </w:p>
    <w:p w:rsidR="00371A82" w:rsidRDefault="004350C8" w:rsidP="00371A82">
      <w:pPr>
        <w:pStyle w:val="Default"/>
        <w:numPr>
          <w:ilvl w:val="1"/>
          <w:numId w:val="6"/>
        </w:numPr>
        <w:jc w:val="both"/>
      </w:pPr>
      <w:r>
        <w:t>dátum platnosti,</w:t>
      </w:r>
    </w:p>
    <w:p w:rsidR="004350C8" w:rsidRDefault="00371A82" w:rsidP="00371A82">
      <w:pPr>
        <w:pStyle w:val="Default"/>
        <w:ind w:left="1440"/>
        <w:jc w:val="both"/>
      </w:pPr>
      <w:r>
        <w:t xml:space="preserve"> </w:t>
      </w:r>
    </w:p>
    <w:p w:rsidR="004350C8" w:rsidRDefault="004350C8" w:rsidP="004350C8">
      <w:pPr>
        <w:pStyle w:val="Default"/>
        <w:numPr>
          <w:ilvl w:val="1"/>
          <w:numId w:val="17"/>
        </w:numPr>
        <w:ind w:left="426" w:hanging="426"/>
        <w:jc w:val="both"/>
      </w:pPr>
      <w:r w:rsidRPr="001B0F78">
        <w:t>Centráln</w:t>
      </w:r>
      <w:r>
        <w:t>a</w:t>
      </w:r>
      <w:r w:rsidRPr="001B0F78">
        <w:t xml:space="preserve"> evidenci</w:t>
      </w:r>
      <w:r>
        <w:t>a</w:t>
      </w:r>
      <w:r w:rsidRPr="001B0F78">
        <w:t xml:space="preserve"> vnútorných predpisov</w:t>
      </w:r>
      <w:r>
        <w:t xml:space="preserve"> je vedená</w:t>
      </w:r>
      <w:r w:rsidR="00481CAF">
        <w:t xml:space="preserve"> </w:t>
      </w:r>
      <w:r>
        <w:t>správcom dokumentácie v elektronickej podobe. Je zverejnená v organizácii obvyklým spôsobom, v informačnom systéme organizácie a na webovom sídle organizácie.</w:t>
      </w:r>
    </w:p>
    <w:p w:rsidR="004350C8" w:rsidRDefault="004350C8" w:rsidP="004350C8">
      <w:pPr>
        <w:pStyle w:val="Default"/>
        <w:ind w:left="426"/>
        <w:jc w:val="both"/>
      </w:pPr>
    </w:p>
    <w:p w:rsidR="003B662F" w:rsidRDefault="004350C8" w:rsidP="00B768AA">
      <w:pPr>
        <w:pStyle w:val="Default"/>
        <w:numPr>
          <w:ilvl w:val="1"/>
          <w:numId w:val="17"/>
        </w:numPr>
        <w:ind w:left="426" w:hanging="426"/>
        <w:jc w:val="both"/>
      </w:pPr>
      <w:r>
        <w:t>S</w:t>
      </w:r>
      <w:r w:rsidR="003B662F">
        <w:t>právca dokumentácie</w:t>
      </w:r>
      <w:r>
        <w:t xml:space="preserve"> </w:t>
      </w:r>
      <w:r w:rsidR="003B662F">
        <w:t xml:space="preserve">je zodpovedný za dopĺňanie </w:t>
      </w:r>
      <w:r w:rsidR="00F25C2E">
        <w:t xml:space="preserve">nových vnútorných predpisov do </w:t>
      </w:r>
      <w:r w:rsidR="003B662F">
        <w:t xml:space="preserve">zoznamu </w:t>
      </w:r>
      <w:r w:rsidR="001B0F78" w:rsidRPr="001B0F78">
        <w:t xml:space="preserve">všetkých vydaných a platných vnútorných predpisov. </w:t>
      </w:r>
    </w:p>
    <w:p w:rsidR="004350C8" w:rsidRDefault="004350C8" w:rsidP="004350C8">
      <w:pPr>
        <w:pStyle w:val="Default"/>
        <w:ind w:left="426"/>
        <w:jc w:val="both"/>
      </w:pPr>
    </w:p>
    <w:p w:rsidR="006A3F14" w:rsidRDefault="006A3F14" w:rsidP="006A3F14">
      <w:pPr>
        <w:pStyle w:val="Default"/>
        <w:ind w:left="426"/>
        <w:jc w:val="both"/>
      </w:pPr>
    </w:p>
    <w:p w:rsidR="004A1808" w:rsidRDefault="004A1808" w:rsidP="00B768AA">
      <w:pPr>
        <w:pStyle w:val="Default"/>
        <w:numPr>
          <w:ilvl w:val="1"/>
          <w:numId w:val="17"/>
        </w:numPr>
        <w:ind w:left="426" w:hanging="426"/>
        <w:jc w:val="both"/>
      </w:pPr>
      <w:r>
        <w:t>Neplatné vnútorné predpisy správca dokumentácie sťahuje z obehu tak v</w:t>
      </w:r>
      <w:r w:rsidR="00957E8B">
        <w:t> </w:t>
      </w:r>
      <w:r>
        <w:t>písomnej</w:t>
      </w:r>
      <w:r w:rsidR="00957E8B">
        <w:t>,</w:t>
      </w:r>
      <w:r>
        <w:t xml:space="preserve"> ako aj elektronickej podobe. </w:t>
      </w:r>
    </w:p>
    <w:p w:rsidR="006A3F14" w:rsidRDefault="006A3F14" w:rsidP="006A3F14">
      <w:pPr>
        <w:pStyle w:val="Default"/>
        <w:ind w:left="426"/>
        <w:jc w:val="both"/>
      </w:pPr>
    </w:p>
    <w:p w:rsidR="004A1808" w:rsidRDefault="004A1808" w:rsidP="00B768AA">
      <w:pPr>
        <w:pStyle w:val="Default"/>
        <w:numPr>
          <w:ilvl w:val="1"/>
          <w:numId w:val="17"/>
        </w:numPr>
        <w:ind w:left="426" w:hanging="426"/>
        <w:jc w:val="both"/>
      </w:pPr>
      <w:r>
        <w:t>Originál neplatného vnútorného predpisu spolu s</w:t>
      </w:r>
      <w:r w:rsidR="006A3F14">
        <w:t xml:space="preserve"> dokumentáciou sa </w:t>
      </w:r>
      <w:r>
        <w:t>označ</w:t>
      </w:r>
      <w:r w:rsidR="006A3F14">
        <w:t>í</w:t>
      </w:r>
      <w:r>
        <w:t xml:space="preserve"> </w:t>
      </w:r>
      <w:r w:rsidR="006A3F14">
        <w:t>termínom</w:t>
      </w:r>
      <w:r>
        <w:t xml:space="preserve"> </w:t>
      </w:r>
      <w:r w:rsidRPr="006A3F14">
        <w:rPr>
          <w:i/>
        </w:rPr>
        <w:t>„neplatný od ..... nahradený .....“</w:t>
      </w:r>
      <w:r>
        <w:t xml:space="preserve"> </w:t>
      </w:r>
      <w:r w:rsidR="00957E8B">
        <w:t xml:space="preserve">a </w:t>
      </w:r>
      <w:r>
        <w:t xml:space="preserve">uschováva </w:t>
      </w:r>
      <w:r w:rsidR="00957E8B">
        <w:t xml:space="preserve">ho </w:t>
      </w:r>
      <w:r>
        <w:t>správca dokumentácie v súlade s registratúrnym poriadkom a registratúrnym plánom. Po uplynutí uvedenej lehoty ich odovzdá do archívu.</w:t>
      </w:r>
    </w:p>
    <w:p w:rsidR="006A3F14" w:rsidRDefault="006A3F14" w:rsidP="006A3F14">
      <w:pPr>
        <w:pStyle w:val="Default"/>
        <w:ind w:left="426"/>
        <w:jc w:val="both"/>
      </w:pPr>
    </w:p>
    <w:p w:rsidR="006A3F14" w:rsidRDefault="006A3F14" w:rsidP="006A3F14">
      <w:pPr>
        <w:pStyle w:val="Default"/>
        <w:numPr>
          <w:ilvl w:val="1"/>
          <w:numId w:val="17"/>
        </w:numPr>
        <w:ind w:left="426" w:hanging="426"/>
        <w:jc w:val="both"/>
      </w:pPr>
      <w:r>
        <w:t>Originál neplatného vnútorného predpisu uschováva správca dokumentácie v súlade s registratúrnym poriadkom a registratúrnym plánom. Po uplynutí uvedenej lehoty ich odovzdá do archívu.</w:t>
      </w:r>
    </w:p>
    <w:p w:rsidR="006A3F14" w:rsidRDefault="006A3F14" w:rsidP="006A3F14">
      <w:pPr>
        <w:pStyle w:val="Default"/>
        <w:ind w:left="426"/>
        <w:jc w:val="both"/>
      </w:pPr>
    </w:p>
    <w:p w:rsidR="004A1808" w:rsidRDefault="004A1808" w:rsidP="00B768AA">
      <w:pPr>
        <w:spacing w:after="0" w:line="240" w:lineRule="auto"/>
      </w:pPr>
    </w:p>
    <w:p w:rsidR="006040AB" w:rsidRDefault="006040AB" w:rsidP="00B768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1233A4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Článok </w:t>
      </w:r>
      <w:r w:rsidR="00F25C2E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12</w:t>
      </w:r>
    </w:p>
    <w:p w:rsidR="006040AB" w:rsidRDefault="006040AB" w:rsidP="00B768AA">
      <w:pPr>
        <w:pStyle w:val="Default"/>
        <w:ind w:left="1146"/>
        <w:jc w:val="center"/>
        <w:rPr>
          <w:b/>
          <w:bCs/>
        </w:rPr>
      </w:pPr>
      <w:r>
        <w:rPr>
          <w:b/>
          <w:bCs/>
        </w:rPr>
        <w:t xml:space="preserve">Aktualizácia </w:t>
      </w:r>
      <w:r w:rsidRPr="001B0F78">
        <w:rPr>
          <w:b/>
          <w:bCs/>
        </w:rPr>
        <w:t>vnútorných predpisov</w:t>
      </w:r>
    </w:p>
    <w:p w:rsidR="006040AB" w:rsidRPr="006040AB" w:rsidRDefault="006040AB" w:rsidP="00B768AA">
      <w:pPr>
        <w:pStyle w:val="Default"/>
        <w:ind w:left="426"/>
        <w:jc w:val="both"/>
        <w:rPr>
          <w:b/>
        </w:rPr>
      </w:pPr>
    </w:p>
    <w:p w:rsidR="00F20163" w:rsidRDefault="00F20163" w:rsidP="00F20163">
      <w:pPr>
        <w:pStyle w:val="Odsekzoznamu"/>
        <w:numPr>
          <w:ilvl w:val="0"/>
          <w:numId w:val="28"/>
        </w:numPr>
        <w:autoSpaceDE w:val="0"/>
        <w:autoSpaceDN w:val="0"/>
        <w:adjustRightInd w:val="0"/>
        <w:spacing w:after="22" w:line="240" w:lineRule="auto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0163">
        <w:rPr>
          <w:rFonts w:ascii="Times New Roman" w:hAnsi="Times New Roman" w:cs="Times New Roman"/>
          <w:color w:val="000000"/>
          <w:sz w:val="24"/>
          <w:szCs w:val="24"/>
        </w:rPr>
        <w:t>Aktualiz</w:t>
      </w:r>
      <w:r w:rsidR="00FD5C2B">
        <w:rPr>
          <w:rFonts w:ascii="Times New Roman" w:hAnsi="Times New Roman" w:cs="Times New Roman"/>
          <w:color w:val="000000"/>
          <w:sz w:val="24"/>
          <w:szCs w:val="24"/>
        </w:rPr>
        <w:t>ácia</w:t>
      </w:r>
      <w:r w:rsidRPr="00F2016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vnútorných </w:t>
      </w:r>
      <w:r w:rsidRPr="00F20163">
        <w:rPr>
          <w:rFonts w:ascii="Times New Roman" w:hAnsi="Times New Roman" w:cs="Times New Roman"/>
          <w:color w:val="000000"/>
          <w:sz w:val="24"/>
          <w:szCs w:val="24"/>
        </w:rPr>
        <w:t xml:space="preserve">predpisov sa vykonáva </w:t>
      </w:r>
      <w:r w:rsidR="00957E8B">
        <w:rPr>
          <w:rFonts w:ascii="Times New Roman" w:hAnsi="Times New Roman" w:cs="Times New Roman"/>
          <w:color w:val="000000"/>
          <w:sz w:val="24"/>
          <w:szCs w:val="24"/>
        </w:rPr>
        <w:t>s cieľom</w:t>
      </w:r>
      <w:r w:rsidRPr="00F20163">
        <w:rPr>
          <w:rFonts w:ascii="Times New Roman" w:hAnsi="Times New Roman" w:cs="Times New Roman"/>
          <w:color w:val="000000"/>
          <w:sz w:val="24"/>
          <w:szCs w:val="24"/>
        </w:rPr>
        <w:t xml:space="preserve"> dodržania obsahového súladu </w:t>
      </w:r>
      <w:r w:rsidR="00FD5C2B">
        <w:rPr>
          <w:rFonts w:ascii="Times New Roman" w:hAnsi="Times New Roman" w:cs="Times New Roman"/>
          <w:color w:val="000000"/>
          <w:sz w:val="24"/>
          <w:szCs w:val="24"/>
        </w:rPr>
        <w:t xml:space="preserve">vnútorného </w:t>
      </w:r>
      <w:r w:rsidRPr="00F20163">
        <w:rPr>
          <w:rFonts w:ascii="Times New Roman" w:hAnsi="Times New Roman" w:cs="Times New Roman"/>
          <w:color w:val="000000"/>
          <w:sz w:val="24"/>
          <w:szCs w:val="24"/>
        </w:rPr>
        <w:t>predpisu so všeobecne záväznými právnymi predpismi a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20163">
        <w:rPr>
          <w:rFonts w:ascii="Times New Roman" w:hAnsi="Times New Roman" w:cs="Times New Roman"/>
          <w:color w:val="000000"/>
          <w:sz w:val="24"/>
          <w:szCs w:val="24"/>
        </w:rPr>
        <w:t>osta</w:t>
      </w:r>
      <w:r>
        <w:rPr>
          <w:rFonts w:ascii="Times New Roman" w:hAnsi="Times New Roman" w:cs="Times New Roman"/>
          <w:color w:val="000000"/>
          <w:sz w:val="24"/>
          <w:szCs w:val="24"/>
        </w:rPr>
        <w:t>t</w:t>
      </w:r>
      <w:r w:rsidRPr="00F20163">
        <w:rPr>
          <w:rFonts w:ascii="Times New Roman" w:hAnsi="Times New Roman" w:cs="Times New Roman"/>
          <w:color w:val="000000"/>
          <w:sz w:val="24"/>
          <w:szCs w:val="24"/>
        </w:rPr>
        <w:t>nými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vnútornými</w:t>
      </w:r>
      <w:r w:rsidR="00481C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predpismi.</w:t>
      </w:r>
      <w:r w:rsidRPr="00F2016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6A3F14" w:rsidRDefault="006A3F14" w:rsidP="006A3F14">
      <w:pPr>
        <w:pStyle w:val="Odsekzoznamu"/>
        <w:autoSpaceDE w:val="0"/>
        <w:autoSpaceDN w:val="0"/>
        <w:adjustRightInd w:val="0"/>
        <w:spacing w:after="22" w:line="240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C3028" w:rsidRPr="006A3F14" w:rsidRDefault="00DC3028" w:rsidP="00DC3028">
      <w:pPr>
        <w:pStyle w:val="Odsekzoznamu"/>
        <w:numPr>
          <w:ilvl w:val="0"/>
          <w:numId w:val="28"/>
        </w:numPr>
        <w:autoSpaceDE w:val="0"/>
        <w:autoSpaceDN w:val="0"/>
        <w:adjustRightInd w:val="0"/>
        <w:spacing w:after="22" w:line="240" w:lineRule="auto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C3028">
        <w:rPr>
          <w:rFonts w:ascii="Times New Roman" w:hAnsi="Times New Roman" w:cs="Times New Roman"/>
          <w:sz w:val="24"/>
          <w:szCs w:val="24"/>
        </w:rPr>
        <w:t>Každý zodpovedný zamestnanec/organizačný útvar, ktorý bol spracovateľom vnútorného predpisu</w:t>
      </w:r>
      <w:r w:rsidR="00957E8B">
        <w:rPr>
          <w:rFonts w:ascii="Times New Roman" w:hAnsi="Times New Roman" w:cs="Times New Roman"/>
          <w:sz w:val="24"/>
          <w:szCs w:val="24"/>
        </w:rPr>
        <w:t>,</w:t>
      </w:r>
      <w:r w:rsidRPr="00DC3028">
        <w:rPr>
          <w:rFonts w:ascii="Times New Roman" w:hAnsi="Times New Roman" w:cs="Times New Roman"/>
          <w:sz w:val="24"/>
          <w:szCs w:val="24"/>
        </w:rPr>
        <w:t xml:space="preserve"> je povinný</w:t>
      </w:r>
      <w:r w:rsidR="00481CAF">
        <w:rPr>
          <w:rFonts w:ascii="Times New Roman" w:hAnsi="Times New Roman" w:cs="Times New Roman"/>
          <w:sz w:val="24"/>
          <w:szCs w:val="24"/>
        </w:rPr>
        <w:t xml:space="preserve"> </w:t>
      </w:r>
      <w:r w:rsidRPr="00DC3028">
        <w:rPr>
          <w:rFonts w:ascii="Times New Roman" w:hAnsi="Times New Roman" w:cs="Times New Roman"/>
          <w:sz w:val="24"/>
          <w:szCs w:val="24"/>
        </w:rPr>
        <w:t>priebežne sledovať aktuálnosť ním spracovaných</w:t>
      </w:r>
      <w:r>
        <w:rPr>
          <w:rFonts w:ascii="Times New Roman" w:hAnsi="Times New Roman" w:cs="Times New Roman"/>
          <w:sz w:val="24"/>
          <w:szCs w:val="24"/>
        </w:rPr>
        <w:t xml:space="preserve"> a</w:t>
      </w:r>
      <w:r w:rsidRPr="00DC3028">
        <w:rPr>
          <w:rFonts w:ascii="Times New Roman" w:hAnsi="Times New Roman" w:cs="Times New Roman"/>
          <w:sz w:val="24"/>
          <w:szCs w:val="24"/>
        </w:rPr>
        <w:t xml:space="preserve"> vydaných vnútorných predpisov.</w:t>
      </w:r>
    </w:p>
    <w:p w:rsidR="006A3F14" w:rsidRPr="00DC3028" w:rsidRDefault="006A3F14" w:rsidP="006A3F14">
      <w:pPr>
        <w:pStyle w:val="Odsekzoznamu"/>
        <w:autoSpaceDE w:val="0"/>
        <w:autoSpaceDN w:val="0"/>
        <w:adjustRightInd w:val="0"/>
        <w:spacing w:after="22" w:line="240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C3028" w:rsidRPr="006A3F14" w:rsidRDefault="00DC3028" w:rsidP="00DC3028">
      <w:pPr>
        <w:pStyle w:val="Odsekzoznamu"/>
        <w:numPr>
          <w:ilvl w:val="0"/>
          <w:numId w:val="28"/>
        </w:numPr>
        <w:autoSpaceDE w:val="0"/>
        <w:autoSpaceDN w:val="0"/>
        <w:adjustRightInd w:val="0"/>
        <w:spacing w:after="22" w:line="240" w:lineRule="auto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C3028">
        <w:rPr>
          <w:rFonts w:ascii="Times New Roman" w:hAnsi="Times New Roman" w:cs="Times New Roman"/>
          <w:sz w:val="24"/>
          <w:szCs w:val="24"/>
        </w:rPr>
        <w:t>V prípade potreby je povinný informovať správcu dokumentácie</w:t>
      </w:r>
      <w:r w:rsidR="00481CAF">
        <w:rPr>
          <w:rFonts w:ascii="Times New Roman" w:hAnsi="Times New Roman" w:cs="Times New Roman"/>
          <w:sz w:val="24"/>
          <w:szCs w:val="24"/>
        </w:rPr>
        <w:t xml:space="preserve"> </w:t>
      </w:r>
      <w:r w:rsidRPr="00DC3028">
        <w:rPr>
          <w:rFonts w:ascii="Times New Roman" w:hAnsi="Times New Roman" w:cs="Times New Roman"/>
          <w:sz w:val="24"/>
          <w:szCs w:val="24"/>
        </w:rPr>
        <w:t>o potrebe aktualizácie vnútorných predpisov a vypracovať návrh na ich aktualizáciu.</w:t>
      </w:r>
    </w:p>
    <w:p w:rsidR="006A3F14" w:rsidRDefault="006A3F14" w:rsidP="006A3F14">
      <w:pPr>
        <w:pStyle w:val="Odsekzoznamu"/>
        <w:autoSpaceDE w:val="0"/>
        <w:autoSpaceDN w:val="0"/>
        <w:adjustRightInd w:val="0"/>
        <w:spacing w:after="22" w:line="240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A3F14" w:rsidRDefault="006A3F14" w:rsidP="006A3F14">
      <w:pPr>
        <w:pStyle w:val="Odsekzoznamu"/>
        <w:numPr>
          <w:ilvl w:val="0"/>
          <w:numId w:val="28"/>
        </w:numPr>
        <w:autoSpaceDE w:val="0"/>
        <w:autoSpaceDN w:val="0"/>
        <w:adjustRightInd w:val="0"/>
        <w:spacing w:after="22" w:line="240" w:lineRule="auto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Aktualizácia vnútorného predpisu sa</w:t>
      </w:r>
      <w:r w:rsidR="00481C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C3028">
        <w:rPr>
          <w:rFonts w:ascii="Times New Roman" w:hAnsi="Times New Roman" w:cs="Times New Roman"/>
          <w:color w:val="000000"/>
          <w:sz w:val="24"/>
          <w:szCs w:val="24"/>
        </w:rPr>
        <w:t xml:space="preserve">vykonáva vydaním </w:t>
      </w:r>
      <w:r w:rsidR="00371A82">
        <w:rPr>
          <w:rFonts w:ascii="Times New Roman" w:hAnsi="Times New Roman" w:cs="Times New Roman"/>
          <w:color w:val="000000"/>
          <w:sz w:val="24"/>
          <w:szCs w:val="24"/>
        </w:rPr>
        <w:t>nového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6A3F14" w:rsidRPr="00371A82" w:rsidRDefault="006A3F14" w:rsidP="00371A82">
      <w:pPr>
        <w:autoSpaceDE w:val="0"/>
        <w:autoSpaceDN w:val="0"/>
        <w:adjustRightInd w:val="0"/>
        <w:spacing w:after="22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A3F14" w:rsidRDefault="006A3F14" w:rsidP="006A3F14">
      <w:pPr>
        <w:pStyle w:val="Odsekzoznamu"/>
        <w:numPr>
          <w:ilvl w:val="0"/>
          <w:numId w:val="28"/>
        </w:numPr>
        <w:autoSpaceDE w:val="0"/>
        <w:autoSpaceDN w:val="0"/>
        <w:adjustRightInd w:val="0"/>
        <w:spacing w:after="22" w:line="240" w:lineRule="auto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C3028">
        <w:rPr>
          <w:rFonts w:ascii="Times New Roman" w:hAnsi="Times New Roman" w:cs="Times New Roman"/>
          <w:color w:val="000000"/>
          <w:sz w:val="24"/>
          <w:szCs w:val="24"/>
        </w:rPr>
        <w:t xml:space="preserve">Spracovateľ je povinný pri každej aktualizácii </w:t>
      </w:r>
      <w:r>
        <w:rPr>
          <w:rFonts w:ascii="Times New Roman" w:hAnsi="Times New Roman" w:cs="Times New Roman"/>
          <w:color w:val="000000"/>
          <w:sz w:val="24"/>
          <w:szCs w:val="24"/>
        </w:rPr>
        <w:t>vnútorného</w:t>
      </w:r>
      <w:r w:rsidRPr="00DC3028">
        <w:rPr>
          <w:rFonts w:ascii="Times New Roman" w:hAnsi="Times New Roman" w:cs="Times New Roman"/>
          <w:color w:val="000000"/>
          <w:sz w:val="24"/>
          <w:szCs w:val="24"/>
        </w:rPr>
        <w:t xml:space="preserve"> predpisu vypracovať úplné znenie </w:t>
      </w:r>
      <w:r>
        <w:rPr>
          <w:rFonts w:ascii="Times New Roman" w:hAnsi="Times New Roman" w:cs="Times New Roman"/>
          <w:color w:val="000000"/>
          <w:sz w:val="24"/>
          <w:szCs w:val="24"/>
        </w:rPr>
        <w:t>vnútorného</w:t>
      </w:r>
      <w:r w:rsidR="00481C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C3028">
        <w:rPr>
          <w:rFonts w:ascii="Times New Roman" w:hAnsi="Times New Roman" w:cs="Times New Roman"/>
          <w:color w:val="000000"/>
          <w:sz w:val="24"/>
          <w:szCs w:val="24"/>
        </w:rPr>
        <w:t xml:space="preserve">predpisu. </w:t>
      </w:r>
    </w:p>
    <w:p w:rsidR="00371A82" w:rsidRPr="00BA3A95" w:rsidRDefault="00371A82" w:rsidP="00BA3A95">
      <w:pPr>
        <w:autoSpaceDE w:val="0"/>
        <w:autoSpaceDN w:val="0"/>
        <w:adjustRightInd w:val="0"/>
        <w:spacing w:after="22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81CAF" w:rsidRDefault="00DF7D65" w:rsidP="00481C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1233A4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lastRenderedPageBreak/>
        <w:t xml:space="preserve">Článok </w:t>
      </w:r>
      <w:r w:rsidR="00F25C2E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13</w:t>
      </w:r>
    </w:p>
    <w:p w:rsidR="00DF7D65" w:rsidRPr="00481CAF" w:rsidRDefault="00DF7D65" w:rsidP="00481C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>
        <w:rPr>
          <w:b/>
          <w:bCs/>
        </w:rPr>
        <w:t xml:space="preserve">Oprava </w:t>
      </w:r>
      <w:r w:rsidRPr="001B0F78">
        <w:rPr>
          <w:b/>
          <w:bCs/>
        </w:rPr>
        <w:t>vnútorných predpisov</w:t>
      </w:r>
    </w:p>
    <w:p w:rsidR="00DF7D65" w:rsidRPr="006040AB" w:rsidRDefault="00DF7D65" w:rsidP="00DF7D65">
      <w:pPr>
        <w:pStyle w:val="Default"/>
        <w:ind w:left="426"/>
        <w:jc w:val="both"/>
        <w:rPr>
          <w:b/>
        </w:rPr>
      </w:pPr>
    </w:p>
    <w:p w:rsidR="00DF7D65" w:rsidRDefault="00DF7D65" w:rsidP="00F25C2E">
      <w:pPr>
        <w:pStyle w:val="Odsekzoznamu"/>
        <w:numPr>
          <w:ilvl w:val="0"/>
          <w:numId w:val="32"/>
        </w:numPr>
        <w:autoSpaceDE w:val="0"/>
        <w:autoSpaceDN w:val="0"/>
        <w:adjustRightInd w:val="0"/>
        <w:spacing w:after="22" w:line="240" w:lineRule="auto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5C2E">
        <w:rPr>
          <w:rFonts w:ascii="Times New Roman" w:hAnsi="Times New Roman" w:cs="Times New Roman"/>
          <w:color w:val="000000"/>
          <w:sz w:val="24"/>
          <w:szCs w:val="24"/>
        </w:rPr>
        <w:t xml:space="preserve">Oprava vnútorného predpisu sa vykonáva v prípade, ak bola zistená zrejmá chyba v písaní alebo zrejmá chyba v počítaní (napr. nesprávne odkazy na články, body alebo iné interné predpisy, nesprávne použité pojmy, najmä ak sú v priamom rozpore so zákonom, nesprávne citácie zákonov a pod.). </w:t>
      </w:r>
    </w:p>
    <w:p w:rsidR="00F25C2E" w:rsidRDefault="00F25C2E" w:rsidP="00F25C2E">
      <w:pPr>
        <w:pStyle w:val="Odsekzoznamu"/>
        <w:autoSpaceDE w:val="0"/>
        <w:autoSpaceDN w:val="0"/>
        <w:adjustRightInd w:val="0"/>
        <w:spacing w:after="22" w:line="240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F7D65" w:rsidRPr="00F25C2E" w:rsidRDefault="00DF7D65" w:rsidP="00F25C2E">
      <w:pPr>
        <w:pStyle w:val="Odsekzoznamu"/>
        <w:numPr>
          <w:ilvl w:val="0"/>
          <w:numId w:val="32"/>
        </w:numPr>
        <w:autoSpaceDE w:val="0"/>
        <w:autoSpaceDN w:val="0"/>
        <w:adjustRightInd w:val="0"/>
        <w:spacing w:after="22" w:line="240" w:lineRule="auto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5C2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Opravou </w:t>
      </w:r>
      <w:r w:rsidRPr="00F25C2E">
        <w:rPr>
          <w:rFonts w:ascii="Times New Roman" w:hAnsi="Times New Roman" w:cs="Times New Roman"/>
          <w:color w:val="000000"/>
          <w:sz w:val="24"/>
          <w:szCs w:val="24"/>
        </w:rPr>
        <w:t>vnútorného</w:t>
      </w:r>
      <w:r w:rsidRPr="00F25C2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predpisu sa nesmie zmeniť účel a zámer pôvodného, opravovaného </w:t>
      </w:r>
      <w:r w:rsidRPr="00F25C2E">
        <w:rPr>
          <w:rFonts w:ascii="Times New Roman" w:hAnsi="Times New Roman" w:cs="Times New Roman"/>
          <w:color w:val="000000"/>
          <w:sz w:val="24"/>
          <w:szCs w:val="24"/>
        </w:rPr>
        <w:t>vnútorného</w:t>
      </w:r>
      <w:r w:rsidRPr="00F25C2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predpisu. </w:t>
      </w:r>
    </w:p>
    <w:p w:rsidR="00F25C2E" w:rsidRPr="00F25C2E" w:rsidRDefault="00F25C2E" w:rsidP="00F25C2E">
      <w:pPr>
        <w:pStyle w:val="Odsekzoznamu"/>
        <w:autoSpaceDE w:val="0"/>
        <w:autoSpaceDN w:val="0"/>
        <w:adjustRightInd w:val="0"/>
        <w:spacing w:after="22" w:line="240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F7D65" w:rsidRPr="00F25C2E" w:rsidRDefault="00DF7D65" w:rsidP="00F25C2E">
      <w:pPr>
        <w:pStyle w:val="Odsekzoznamu"/>
        <w:numPr>
          <w:ilvl w:val="0"/>
          <w:numId w:val="32"/>
        </w:numPr>
        <w:autoSpaceDE w:val="0"/>
        <w:autoSpaceDN w:val="0"/>
        <w:adjustRightInd w:val="0"/>
        <w:spacing w:after="22" w:line="240" w:lineRule="auto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5C2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Za opravu </w:t>
      </w:r>
      <w:r w:rsidRPr="00F25C2E">
        <w:rPr>
          <w:rFonts w:ascii="Times New Roman" w:hAnsi="Times New Roman" w:cs="Times New Roman"/>
          <w:color w:val="000000"/>
          <w:sz w:val="24"/>
          <w:szCs w:val="24"/>
        </w:rPr>
        <w:t>vnútorného</w:t>
      </w:r>
      <w:r w:rsidRPr="00F25C2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predpisu zodpovedá spracovateľ. </w:t>
      </w:r>
    </w:p>
    <w:p w:rsidR="00F25C2E" w:rsidRPr="00F25C2E" w:rsidRDefault="00F25C2E" w:rsidP="00F25C2E">
      <w:pPr>
        <w:pStyle w:val="Odsekzoznamu"/>
        <w:autoSpaceDE w:val="0"/>
        <w:autoSpaceDN w:val="0"/>
        <w:adjustRightInd w:val="0"/>
        <w:spacing w:after="22" w:line="240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F7D65" w:rsidRPr="00371A82" w:rsidRDefault="00DF7D65" w:rsidP="00F25C2E">
      <w:pPr>
        <w:pStyle w:val="Odsekzoznamu"/>
        <w:numPr>
          <w:ilvl w:val="0"/>
          <w:numId w:val="32"/>
        </w:numPr>
        <w:autoSpaceDE w:val="0"/>
        <w:autoSpaceDN w:val="0"/>
        <w:adjustRightInd w:val="0"/>
        <w:spacing w:after="22" w:line="240" w:lineRule="auto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5C2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Oprava </w:t>
      </w:r>
      <w:r w:rsidRPr="00F25C2E">
        <w:rPr>
          <w:rFonts w:ascii="Times New Roman" w:hAnsi="Times New Roman" w:cs="Times New Roman"/>
          <w:color w:val="000000"/>
          <w:sz w:val="24"/>
          <w:szCs w:val="24"/>
        </w:rPr>
        <w:t>vnútorného</w:t>
      </w:r>
      <w:r w:rsidRPr="00F25C2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predpisu nepodlieha pripomienkovému konaniu, avšak vždy musí byť </w:t>
      </w:r>
      <w:r w:rsidR="00F25C2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formálne </w:t>
      </w:r>
      <w:r w:rsidRPr="00F25C2E">
        <w:rPr>
          <w:rFonts w:ascii="Times New Roman" w:eastAsia="Times New Roman" w:hAnsi="Times New Roman" w:cs="Times New Roman"/>
          <w:sz w:val="24"/>
          <w:szCs w:val="24"/>
          <w:lang w:eastAsia="sk-SK"/>
        </w:rPr>
        <w:t>posúdená správcom dokumentácie a schválená štatutárnym orgánom.</w:t>
      </w:r>
    </w:p>
    <w:p w:rsidR="00371A82" w:rsidRPr="00371A82" w:rsidRDefault="00371A82" w:rsidP="00371A82">
      <w:pPr>
        <w:pStyle w:val="Odsekzoznamu"/>
        <w:rPr>
          <w:rFonts w:ascii="Times New Roman" w:hAnsi="Times New Roman" w:cs="Times New Roman"/>
          <w:color w:val="000000"/>
          <w:sz w:val="24"/>
          <w:szCs w:val="24"/>
        </w:rPr>
      </w:pPr>
    </w:p>
    <w:p w:rsidR="00371A82" w:rsidRPr="00371A82" w:rsidRDefault="00371A82" w:rsidP="00371A82">
      <w:pPr>
        <w:autoSpaceDE w:val="0"/>
        <w:autoSpaceDN w:val="0"/>
        <w:adjustRightInd w:val="0"/>
        <w:spacing w:after="22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768AA" w:rsidRPr="00AE2C2D" w:rsidRDefault="00B768AA" w:rsidP="00B768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SPOLOČNÉ, PRECHODNÉ A </w:t>
      </w:r>
      <w:r w:rsidRPr="00AE2C2D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ZÁVEREČNÉ USTANOVENIA</w:t>
      </w:r>
    </w:p>
    <w:p w:rsidR="00B768AA" w:rsidRDefault="00B768AA" w:rsidP="00B768A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B768AA" w:rsidRPr="001233A4" w:rsidRDefault="00B768AA" w:rsidP="00B768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233A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Článok </w:t>
      </w:r>
      <w:r w:rsidR="00F25C2E">
        <w:rPr>
          <w:rFonts w:ascii="Times New Roman" w:eastAsia="Times New Roman" w:hAnsi="Times New Roman" w:cs="Times New Roman"/>
          <w:sz w:val="24"/>
          <w:szCs w:val="24"/>
          <w:lang w:eastAsia="sk-SK"/>
        </w:rPr>
        <w:t>14</w:t>
      </w:r>
    </w:p>
    <w:p w:rsidR="00B768AA" w:rsidRPr="00B768AA" w:rsidRDefault="004646A5" w:rsidP="00B768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>Spoločné</w:t>
      </w:r>
      <w:r w:rsidR="00481CA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 xml:space="preserve"> </w:t>
      </w:r>
      <w:r w:rsidR="00B768AA" w:rsidRPr="00B768A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>ustanovenia</w:t>
      </w:r>
    </w:p>
    <w:p w:rsidR="00B768AA" w:rsidRDefault="00B768AA" w:rsidP="00B768A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4646A5" w:rsidRDefault="004646A5" w:rsidP="004646A5">
      <w:pPr>
        <w:pStyle w:val="Odsekzoznamu"/>
        <w:numPr>
          <w:ilvl w:val="0"/>
          <w:numId w:val="22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4646A5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Smernica je záväzná pre všetkých zamestnancov </w:t>
      </w:r>
      <w:r w:rsidR="009D06B0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zariadenia</w:t>
      </w:r>
      <w:r w:rsidRPr="004646A5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.</w:t>
      </w:r>
    </w:p>
    <w:p w:rsidR="009455A9" w:rsidRPr="004646A5" w:rsidRDefault="009455A9" w:rsidP="009455A9">
      <w:pPr>
        <w:pStyle w:val="Odsekzoznamu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F25C2E" w:rsidRDefault="004646A5" w:rsidP="004646A5">
      <w:pPr>
        <w:pStyle w:val="Odsekzoznamu"/>
        <w:numPr>
          <w:ilvl w:val="0"/>
          <w:numId w:val="22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4646A5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Kontrolu dodržiavania tejto smernice vykonáva správca dokumentácie</w:t>
      </w:r>
      <w:r w:rsidR="00F25C2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.</w:t>
      </w:r>
    </w:p>
    <w:p w:rsidR="009455A9" w:rsidRPr="004646A5" w:rsidRDefault="009455A9" w:rsidP="009455A9">
      <w:pPr>
        <w:pStyle w:val="Odsekzoznamu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4646A5" w:rsidRPr="004646A5" w:rsidRDefault="004646A5" w:rsidP="004646A5">
      <w:pPr>
        <w:pStyle w:val="Odsekzoznamu"/>
        <w:numPr>
          <w:ilvl w:val="0"/>
          <w:numId w:val="22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4646A5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Nedodržiavanie tejto smernice sa považuje za</w:t>
      </w:r>
      <w:r w:rsidR="00481CA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r w:rsidRPr="004646A5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porušenie pracovnej disciplíny podľa pracovného poriadku organizácie.</w:t>
      </w:r>
    </w:p>
    <w:p w:rsidR="00B768AA" w:rsidRDefault="00B768AA" w:rsidP="00B768A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F25C2E" w:rsidRPr="001233A4" w:rsidRDefault="00F25C2E" w:rsidP="00F25C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233A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Článok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15</w:t>
      </w:r>
    </w:p>
    <w:p w:rsidR="004646A5" w:rsidRPr="004646A5" w:rsidRDefault="004646A5" w:rsidP="004646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</w:pPr>
      <w:r w:rsidRPr="004646A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>Prechodné a záverečné ustanovenia</w:t>
      </w:r>
    </w:p>
    <w:p w:rsidR="004646A5" w:rsidRDefault="004646A5" w:rsidP="004646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4646A5" w:rsidRPr="004646A5" w:rsidRDefault="004646A5" w:rsidP="004646A5">
      <w:pPr>
        <w:pStyle w:val="Odsekzoznamu"/>
        <w:numPr>
          <w:ilvl w:val="0"/>
          <w:numId w:val="26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4646A5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Vnútorné</w:t>
      </w:r>
      <w:r w:rsidR="00481CA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r w:rsidRPr="004646A5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predpisy vydané pred účinnosťou tejto smernice, ktoré nie sú v súlade s touto smernicou</w:t>
      </w:r>
      <w:r w:rsidR="00F25C2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,</w:t>
      </w:r>
      <w:r w:rsidRPr="004646A5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zostávajú v platnosti do doby ich najbližšej aktualizácie alebo zrušenia.</w:t>
      </w:r>
    </w:p>
    <w:p w:rsidR="004646A5" w:rsidRDefault="004646A5" w:rsidP="004646A5">
      <w:pPr>
        <w:pStyle w:val="Odsekzoznamu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4646A5" w:rsidRDefault="004646A5" w:rsidP="004646A5">
      <w:pPr>
        <w:pStyle w:val="Odsekzoznamu"/>
        <w:numPr>
          <w:ilvl w:val="0"/>
          <w:numId w:val="26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4646A5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Akékoľvek zmeny a doplnenia tejto smernice je možné vykonať len </w:t>
      </w:r>
      <w:r w:rsidR="00B62D74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aktualizáciou smernice </w:t>
      </w:r>
      <w:r w:rsidR="00F25C2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, ktorý schváli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štatutárny orgán</w:t>
      </w:r>
      <w:r w:rsidRPr="004646A5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.</w:t>
      </w:r>
    </w:p>
    <w:p w:rsidR="004646A5" w:rsidRDefault="004646A5" w:rsidP="004646A5">
      <w:pPr>
        <w:pStyle w:val="Odsekzoznamu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4646A5" w:rsidRPr="004646A5" w:rsidRDefault="004646A5" w:rsidP="004646A5">
      <w:pPr>
        <w:pStyle w:val="Odsekzoznamu"/>
        <w:numPr>
          <w:ilvl w:val="0"/>
          <w:numId w:val="26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4646A5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Smernica je platná dátumom schválenia štatutárnym orgánom a účinná dňom ___________</w:t>
      </w:r>
      <w:r w:rsidR="00481CA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r w:rsidRPr="00F25C2E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sk-SK"/>
        </w:rPr>
        <w:t>(uviesť dátum).</w:t>
      </w:r>
    </w:p>
    <w:p w:rsidR="004646A5" w:rsidRPr="004646A5" w:rsidRDefault="004646A5" w:rsidP="004646A5">
      <w:pPr>
        <w:pStyle w:val="Odsekzoznamu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F25C2E" w:rsidRPr="004646A5" w:rsidRDefault="004646A5" w:rsidP="00F25C2E">
      <w:pPr>
        <w:pStyle w:val="Odsekzoznamu"/>
        <w:numPr>
          <w:ilvl w:val="0"/>
          <w:numId w:val="26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4646A5">
        <w:rPr>
          <w:rFonts w:ascii="Times New Roman" w:hAnsi="Times New Roman"/>
          <w:sz w:val="24"/>
          <w:szCs w:val="24"/>
        </w:rPr>
        <w:t>Účinnosťou smernice stráca účinnosť smernica č. ______</w:t>
      </w:r>
      <w:r w:rsidR="00481CAF">
        <w:rPr>
          <w:rFonts w:ascii="Times New Roman" w:hAnsi="Times New Roman"/>
          <w:sz w:val="24"/>
          <w:szCs w:val="24"/>
        </w:rPr>
        <w:t xml:space="preserve"> </w:t>
      </w:r>
      <w:r w:rsidRPr="004646A5">
        <w:rPr>
          <w:rFonts w:ascii="Times New Roman" w:hAnsi="Times New Roman"/>
          <w:sz w:val="24"/>
          <w:szCs w:val="24"/>
        </w:rPr>
        <w:t>zo dňa __________</w:t>
      </w:r>
      <w:r w:rsidR="00F25C2E">
        <w:rPr>
          <w:rFonts w:ascii="Times New Roman" w:hAnsi="Times New Roman"/>
          <w:sz w:val="24"/>
          <w:szCs w:val="24"/>
        </w:rPr>
        <w:t xml:space="preserve"> </w:t>
      </w:r>
      <w:r w:rsidR="00F25C2E" w:rsidRPr="00F25C2E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sk-SK"/>
        </w:rPr>
        <w:t>(uviesť</w:t>
      </w:r>
      <w:r w:rsidR="00481CAF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sk-SK"/>
        </w:rPr>
        <w:t xml:space="preserve"> </w:t>
      </w:r>
      <w:r w:rsidR="00F25C2E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sk-SK"/>
        </w:rPr>
        <w:t>číslo a </w:t>
      </w:r>
      <w:r w:rsidR="00F25C2E" w:rsidRPr="00F25C2E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sk-SK"/>
        </w:rPr>
        <w:t>dátum</w:t>
      </w:r>
      <w:r w:rsidR="00F25C2E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sk-SK"/>
        </w:rPr>
        <w:t>, ak vydaná smernica ruší pôvodnú, už vydanú smernicu</w:t>
      </w:r>
      <w:r w:rsidR="00F25C2E" w:rsidRPr="00F25C2E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sk-SK"/>
        </w:rPr>
        <w:t>).</w:t>
      </w:r>
    </w:p>
    <w:p w:rsidR="004646A5" w:rsidRPr="004646A5" w:rsidRDefault="004646A5" w:rsidP="00F25C2E">
      <w:pPr>
        <w:pStyle w:val="Odsekzoznamu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4646A5" w:rsidRDefault="004646A5" w:rsidP="00B768A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4646A5" w:rsidRDefault="004646A5" w:rsidP="00B768A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B768AA" w:rsidRPr="001233A4" w:rsidRDefault="00B768AA" w:rsidP="00B768A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1233A4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V </w:t>
      </w:r>
      <w:r w:rsidR="00B62D74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Komárne</w:t>
      </w:r>
      <w:r w:rsidRPr="001233A4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dňa </w:t>
      </w:r>
      <w:r w:rsidR="00BA3A95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18.09.2018</w:t>
      </w:r>
      <w:r w:rsidR="00481CA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r w:rsidR="00B62D74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                 </w:t>
      </w:r>
      <w:r w:rsidR="00481CA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ab/>
      </w:r>
      <w:r w:rsidRPr="001233A4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_____________________________________</w:t>
      </w:r>
    </w:p>
    <w:p w:rsidR="00E13E20" w:rsidRDefault="00B62D74" w:rsidP="00BD211A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   Mgr.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Hegviga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Polgárová</w:t>
      </w:r>
    </w:p>
    <w:p w:rsidR="00B62D74" w:rsidRDefault="00B62D74" w:rsidP="00BD211A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    Riaditeľka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ZpS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Komárno</w:t>
      </w:r>
    </w:p>
    <w:p w:rsidR="00BA3A95" w:rsidRDefault="00BA3A95" w:rsidP="00BD211A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bookmarkStart w:id="0" w:name="_GoBack"/>
      <w:bookmarkEnd w:id="0"/>
    </w:p>
    <w:p w:rsidR="00BA3A95" w:rsidRDefault="00BA3A95" w:rsidP="00BD211A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BA3A95" w:rsidRDefault="00BA3A95" w:rsidP="00BA3A95">
      <w:pPr>
        <w:spacing w:after="0" w:line="240" w:lineRule="auto"/>
        <w:ind w:left="-709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Prílohy : 1 . Centrálna evidencia smerníc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ZpS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Komárno</w:t>
      </w:r>
    </w:p>
    <w:p w:rsidR="00BA3A95" w:rsidRDefault="00BA3A95" w:rsidP="00BD211A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BA3A95" w:rsidRDefault="00BA3A95" w:rsidP="00BD211A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BA3A95" w:rsidRDefault="00BA3A95" w:rsidP="00BA3A95">
      <w:pPr>
        <w:tabs>
          <w:tab w:val="left" w:pos="195"/>
          <w:tab w:val="center" w:pos="4820"/>
        </w:tabs>
        <w:jc w:val="center"/>
        <w:rPr>
          <w:b/>
          <w:sz w:val="24"/>
        </w:rPr>
      </w:pPr>
      <w:r>
        <w:rPr>
          <w:b/>
          <w:sz w:val="36"/>
          <w:szCs w:val="36"/>
        </w:rPr>
        <w:lastRenderedPageBreak/>
        <w:t xml:space="preserve">Centrálna evidencia smerníc </w:t>
      </w:r>
      <w:proofErr w:type="spellStart"/>
      <w:r>
        <w:rPr>
          <w:b/>
          <w:sz w:val="36"/>
          <w:szCs w:val="36"/>
        </w:rPr>
        <w:t>ZpS</w:t>
      </w:r>
      <w:proofErr w:type="spellEnd"/>
      <w:r>
        <w:rPr>
          <w:b/>
          <w:sz w:val="36"/>
          <w:szCs w:val="36"/>
        </w:rPr>
        <w:t xml:space="preserve"> Komárno</w:t>
      </w:r>
    </w:p>
    <w:p w:rsidR="00BA3A95" w:rsidRPr="0069449F" w:rsidRDefault="00BA3A95" w:rsidP="00BA3A95">
      <w:pPr>
        <w:jc w:val="center"/>
        <w:rPr>
          <w:b/>
          <w:sz w:val="24"/>
          <w:u w:val="single"/>
        </w:rPr>
      </w:pPr>
      <w:r w:rsidRPr="0069449F">
        <w:rPr>
          <w:b/>
          <w:sz w:val="24"/>
          <w:u w:val="single"/>
        </w:rPr>
        <w:t>Číslovanie smerníc</w:t>
      </w:r>
    </w:p>
    <w:p w:rsidR="00BA3A95" w:rsidRDefault="00BA3A95" w:rsidP="00BA3A95">
      <w:pPr>
        <w:jc w:val="center"/>
        <w:rPr>
          <w:b/>
          <w:sz w:val="24"/>
        </w:rPr>
      </w:pPr>
    </w:p>
    <w:tbl>
      <w:tblPr>
        <w:tblStyle w:val="Mriekatabuky"/>
        <w:tblW w:w="9572" w:type="dxa"/>
        <w:tblLook w:val="04A0" w:firstRow="1" w:lastRow="0" w:firstColumn="1" w:lastColumn="0" w:noHBand="0" w:noVBand="1"/>
      </w:tblPr>
      <w:tblGrid>
        <w:gridCol w:w="2964"/>
        <w:gridCol w:w="6608"/>
      </w:tblGrid>
      <w:tr w:rsidR="00BA3A95" w:rsidTr="00296946">
        <w:trPr>
          <w:trHeight w:val="272"/>
        </w:trPr>
        <w:tc>
          <w:tcPr>
            <w:tcW w:w="2964" w:type="dxa"/>
          </w:tcPr>
          <w:p w:rsidR="00BA3A95" w:rsidRPr="00175FC7" w:rsidRDefault="00BA3A95" w:rsidP="00296946">
            <w:pPr>
              <w:jc w:val="center"/>
              <w:rPr>
                <w:b/>
                <w:i/>
                <w:sz w:val="28"/>
                <w:szCs w:val="28"/>
                <w:highlight w:val="yellow"/>
              </w:rPr>
            </w:pPr>
          </w:p>
          <w:p w:rsidR="00BA3A95" w:rsidRPr="00175FC7" w:rsidRDefault="00BA3A95" w:rsidP="00296946">
            <w:pPr>
              <w:jc w:val="center"/>
              <w:rPr>
                <w:b/>
                <w:i/>
                <w:sz w:val="28"/>
                <w:szCs w:val="28"/>
                <w:highlight w:val="yellow"/>
              </w:rPr>
            </w:pPr>
            <w:r w:rsidRPr="00175FC7">
              <w:rPr>
                <w:b/>
                <w:i/>
                <w:sz w:val="28"/>
                <w:szCs w:val="28"/>
                <w:highlight w:val="yellow"/>
              </w:rPr>
              <w:t>Číslo smernice</w:t>
            </w:r>
          </w:p>
        </w:tc>
        <w:tc>
          <w:tcPr>
            <w:tcW w:w="6608" w:type="dxa"/>
          </w:tcPr>
          <w:p w:rsidR="00BA3A95" w:rsidRPr="00175FC7" w:rsidRDefault="00BA3A95" w:rsidP="00296946">
            <w:pPr>
              <w:ind w:right="-1384"/>
              <w:jc w:val="center"/>
              <w:rPr>
                <w:b/>
                <w:i/>
                <w:sz w:val="28"/>
                <w:szCs w:val="28"/>
                <w:highlight w:val="yellow"/>
              </w:rPr>
            </w:pPr>
          </w:p>
          <w:p w:rsidR="00BA3A95" w:rsidRPr="00175FC7" w:rsidRDefault="00BA3A95" w:rsidP="00296946">
            <w:pPr>
              <w:ind w:right="-1384"/>
              <w:jc w:val="center"/>
              <w:rPr>
                <w:b/>
                <w:i/>
                <w:sz w:val="28"/>
                <w:szCs w:val="28"/>
                <w:highlight w:val="yellow"/>
              </w:rPr>
            </w:pPr>
            <w:r w:rsidRPr="00175FC7">
              <w:rPr>
                <w:b/>
                <w:i/>
                <w:sz w:val="28"/>
                <w:szCs w:val="28"/>
                <w:highlight w:val="yellow"/>
              </w:rPr>
              <w:t>Názov smernice</w:t>
            </w:r>
          </w:p>
          <w:p w:rsidR="00BA3A95" w:rsidRPr="00175FC7" w:rsidRDefault="00BA3A95" w:rsidP="00296946">
            <w:pPr>
              <w:ind w:right="-1384"/>
              <w:jc w:val="center"/>
              <w:rPr>
                <w:b/>
                <w:i/>
                <w:sz w:val="28"/>
                <w:szCs w:val="28"/>
                <w:highlight w:val="yellow"/>
              </w:rPr>
            </w:pPr>
          </w:p>
        </w:tc>
      </w:tr>
      <w:tr w:rsidR="00BA3A95" w:rsidTr="00296946">
        <w:trPr>
          <w:trHeight w:val="272"/>
        </w:trPr>
        <w:tc>
          <w:tcPr>
            <w:tcW w:w="2964" w:type="dxa"/>
          </w:tcPr>
          <w:p w:rsidR="00BA3A95" w:rsidRDefault="00BA3A95" w:rsidP="0029694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1/ rok /xx</w:t>
            </w:r>
          </w:p>
        </w:tc>
        <w:tc>
          <w:tcPr>
            <w:tcW w:w="6608" w:type="dxa"/>
          </w:tcPr>
          <w:p w:rsidR="00BA3A95" w:rsidRDefault="00BA3A95" w:rsidP="0029694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Smernica pre tvorbu a vydávanie vnútorných predpisov</w:t>
            </w:r>
          </w:p>
          <w:p w:rsidR="00BA3A95" w:rsidRDefault="00BA3A95" w:rsidP="00296946">
            <w:pPr>
              <w:jc w:val="center"/>
              <w:rPr>
                <w:b/>
                <w:sz w:val="24"/>
              </w:rPr>
            </w:pPr>
          </w:p>
        </w:tc>
      </w:tr>
      <w:tr w:rsidR="00BA3A95" w:rsidTr="00296946">
        <w:trPr>
          <w:trHeight w:val="272"/>
        </w:trPr>
        <w:tc>
          <w:tcPr>
            <w:tcW w:w="2964" w:type="dxa"/>
          </w:tcPr>
          <w:p w:rsidR="00BA3A95" w:rsidRDefault="00BA3A95" w:rsidP="0029694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2018-2019</w:t>
            </w:r>
          </w:p>
          <w:p w:rsidR="00BA3A95" w:rsidRDefault="00BA3A95" w:rsidP="00296946">
            <w:pPr>
              <w:jc w:val="center"/>
              <w:rPr>
                <w:b/>
                <w:sz w:val="24"/>
              </w:rPr>
            </w:pPr>
          </w:p>
        </w:tc>
        <w:tc>
          <w:tcPr>
            <w:tcW w:w="6608" w:type="dxa"/>
          </w:tcPr>
          <w:p w:rsidR="00BA3A95" w:rsidRDefault="00BA3A95" w:rsidP="0029694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Prevádzkový poriadok</w:t>
            </w:r>
          </w:p>
        </w:tc>
      </w:tr>
      <w:tr w:rsidR="00BA3A95" w:rsidTr="00296946">
        <w:trPr>
          <w:trHeight w:val="272"/>
        </w:trPr>
        <w:tc>
          <w:tcPr>
            <w:tcW w:w="2964" w:type="dxa"/>
          </w:tcPr>
          <w:p w:rsidR="00BA3A95" w:rsidRDefault="00BA3A95" w:rsidP="0029694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2/rok/xx</w:t>
            </w:r>
          </w:p>
        </w:tc>
        <w:tc>
          <w:tcPr>
            <w:tcW w:w="6608" w:type="dxa"/>
          </w:tcPr>
          <w:p w:rsidR="00BA3A95" w:rsidRDefault="00BA3A95" w:rsidP="0029694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Smernica upravujúca systém finančného riadenia a finančnej kontroly</w:t>
            </w:r>
          </w:p>
        </w:tc>
      </w:tr>
      <w:tr w:rsidR="00BA3A95" w:rsidTr="00296946">
        <w:trPr>
          <w:trHeight w:val="272"/>
        </w:trPr>
        <w:tc>
          <w:tcPr>
            <w:tcW w:w="2964" w:type="dxa"/>
          </w:tcPr>
          <w:p w:rsidR="00BA3A95" w:rsidRDefault="00BA3A95" w:rsidP="0029694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3/rok/xx</w:t>
            </w:r>
          </w:p>
        </w:tc>
        <w:tc>
          <w:tcPr>
            <w:tcW w:w="6608" w:type="dxa"/>
          </w:tcPr>
          <w:p w:rsidR="00BA3A95" w:rsidRDefault="00BA3A95" w:rsidP="0029694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Smernica k obehu účtovných dokladov</w:t>
            </w:r>
          </w:p>
          <w:p w:rsidR="00BA3A95" w:rsidRDefault="00BA3A95" w:rsidP="00296946">
            <w:pPr>
              <w:jc w:val="center"/>
              <w:rPr>
                <w:b/>
                <w:sz w:val="24"/>
              </w:rPr>
            </w:pPr>
          </w:p>
        </w:tc>
      </w:tr>
      <w:tr w:rsidR="00BA3A95" w:rsidTr="00296946">
        <w:trPr>
          <w:trHeight w:val="272"/>
        </w:trPr>
        <w:tc>
          <w:tcPr>
            <w:tcW w:w="2964" w:type="dxa"/>
          </w:tcPr>
          <w:p w:rsidR="00BA3A95" w:rsidRDefault="00BA3A95" w:rsidP="0029694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4/rok/xx</w:t>
            </w:r>
          </w:p>
        </w:tc>
        <w:tc>
          <w:tcPr>
            <w:tcW w:w="6608" w:type="dxa"/>
          </w:tcPr>
          <w:p w:rsidR="00BA3A95" w:rsidRDefault="00BA3A95" w:rsidP="0029694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Registratúrny poriadok</w:t>
            </w:r>
          </w:p>
          <w:p w:rsidR="00BA3A95" w:rsidRDefault="00BA3A95" w:rsidP="00296946">
            <w:pPr>
              <w:jc w:val="center"/>
              <w:rPr>
                <w:b/>
                <w:sz w:val="24"/>
              </w:rPr>
            </w:pPr>
          </w:p>
        </w:tc>
      </w:tr>
      <w:tr w:rsidR="00BA3A95" w:rsidTr="00296946">
        <w:trPr>
          <w:trHeight w:val="272"/>
        </w:trPr>
        <w:tc>
          <w:tcPr>
            <w:tcW w:w="2964" w:type="dxa"/>
          </w:tcPr>
          <w:p w:rsidR="00BA3A95" w:rsidRDefault="00BA3A95" w:rsidP="0029694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5/rok/xx</w:t>
            </w:r>
          </w:p>
        </w:tc>
        <w:tc>
          <w:tcPr>
            <w:tcW w:w="6608" w:type="dxa"/>
          </w:tcPr>
          <w:p w:rsidR="00BA3A95" w:rsidRDefault="00BA3A95" w:rsidP="0029694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Smernica o slobodnom prístupe k informáciám</w:t>
            </w:r>
          </w:p>
          <w:p w:rsidR="00BA3A95" w:rsidRDefault="00BA3A95" w:rsidP="00296946">
            <w:pPr>
              <w:jc w:val="center"/>
              <w:rPr>
                <w:b/>
                <w:sz w:val="24"/>
              </w:rPr>
            </w:pPr>
          </w:p>
        </w:tc>
      </w:tr>
      <w:tr w:rsidR="00BA3A95" w:rsidTr="00296946">
        <w:trPr>
          <w:trHeight w:val="286"/>
        </w:trPr>
        <w:tc>
          <w:tcPr>
            <w:tcW w:w="2964" w:type="dxa"/>
          </w:tcPr>
          <w:p w:rsidR="00BA3A95" w:rsidRDefault="00BA3A95" w:rsidP="00296946">
            <w:pPr>
              <w:ind w:left="-2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6/rok/xx</w:t>
            </w:r>
          </w:p>
        </w:tc>
        <w:tc>
          <w:tcPr>
            <w:tcW w:w="6608" w:type="dxa"/>
          </w:tcPr>
          <w:p w:rsidR="00BA3A95" w:rsidRDefault="00BA3A95" w:rsidP="0029694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Smernica o vedení evidencie, účtovania, zaraďovania, vyraďovania, odpisovania a inventarizácie majetku mesta Komárno</w:t>
            </w:r>
          </w:p>
        </w:tc>
      </w:tr>
      <w:tr w:rsidR="00BA3A95" w:rsidTr="00296946">
        <w:trPr>
          <w:trHeight w:val="286"/>
        </w:trPr>
        <w:tc>
          <w:tcPr>
            <w:tcW w:w="2964" w:type="dxa"/>
          </w:tcPr>
          <w:p w:rsidR="00BA3A95" w:rsidRDefault="00BA3A95" w:rsidP="00296946">
            <w:pPr>
              <w:jc w:val="center"/>
              <w:rPr>
                <w:b/>
                <w:sz w:val="24"/>
              </w:rPr>
            </w:pPr>
          </w:p>
          <w:p w:rsidR="00BA3A95" w:rsidRDefault="00BA3A95" w:rsidP="0029694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7/ rok/xx</w:t>
            </w:r>
          </w:p>
        </w:tc>
        <w:tc>
          <w:tcPr>
            <w:tcW w:w="6608" w:type="dxa"/>
          </w:tcPr>
          <w:p w:rsidR="00BA3A95" w:rsidRDefault="00BA3A95" w:rsidP="0029694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Stravovanie zamestnancov</w:t>
            </w:r>
          </w:p>
        </w:tc>
      </w:tr>
      <w:tr w:rsidR="00BA3A95" w:rsidTr="00296946">
        <w:trPr>
          <w:trHeight w:val="286"/>
        </w:trPr>
        <w:tc>
          <w:tcPr>
            <w:tcW w:w="2964" w:type="dxa"/>
          </w:tcPr>
          <w:p w:rsidR="00BA3A95" w:rsidRDefault="00BA3A95" w:rsidP="00296946">
            <w:pPr>
              <w:jc w:val="center"/>
              <w:rPr>
                <w:b/>
                <w:sz w:val="24"/>
              </w:rPr>
            </w:pPr>
          </w:p>
          <w:p w:rsidR="00BA3A95" w:rsidRDefault="00BA3A95" w:rsidP="0029694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8/rok/xx</w:t>
            </w:r>
          </w:p>
        </w:tc>
        <w:tc>
          <w:tcPr>
            <w:tcW w:w="6608" w:type="dxa"/>
          </w:tcPr>
          <w:p w:rsidR="00BA3A95" w:rsidRDefault="00BA3A95" w:rsidP="0029694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Smernica o verejnom obstarávaní</w:t>
            </w:r>
          </w:p>
        </w:tc>
      </w:tr>
      <w:tr w:rsidR="00BA3A95" w:rsidTr="00296946">
        <w:trPr>
          <w:trHeight w:val="272"/>
        </w:trPr>
        <w:tc>
          <w:tcPr>
            <w:tcW w:w="2964" w:type="dxa"/>
          </w:tcPr>
          <w:p w:rsidR="00BA3A95" w:rsidRDefault="00BA3A95" w:rsidP="0029694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47/2017</w:t>
            </w:r>
          </w:p>
        </w:tc>
        <w:tc>
          <w:tcPr>
            <w:tcW w:w="6608" w:type="dxa"/>
          </w:tcPr>
          <w:p w:rsidR="00BA3A95" w:rsidRDefault="00BA3A95" w:rsidP="0029694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Smernica ktorou sa určuje postup pri poskytovaní finančných prostriedkov na riešenie havarijných situácií</w:t>
            </w:r>
          </w:p>
        </w:tc>
      </w:tr>
      <w:tr w:rsidR="00BA3A95" w:rsidTr="00296946">
        <w:trPr>
          <w:trHeight w:val="272"/>
        </w:trPr>
        <w:tc>
          <w:tcPr>
            <w:tcW w:w="2964" w:type="dxa"/>
          </w:tcPr>
          <w:p w:rsidR="00BA3A95" w:rsidRDefault="00BA3A95" w:rsidP="00296946">
            <w:pPr>
              <w:jc w:val="center"/>
              <w:rPr>
                <w:b/>
                <w:sz w:val="24"/>
              </w:rPr>
            </w:pPr>
          </w:p>
          <w:p w:rsidR="00BA3A95" w:rsidRDefault="00BA3A95" w:rsidP="0029694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9/rok /xx</w:t>
            </w:r>
          </w:p>
        </w:tc>
        <w:tc>
          <w:tcPr>
            <w:tcW w:w="6608" w:type="dxa"/>
          </w:tcPr>
          <w:p w:rsidR="00BA3A95" w:rsidRDefault="00BA3A95" w:rsidP="0029694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Smernica pre vedenie pokladnice, obeh pokladničných dokladov a vykonávanie finančných operácií</w:t>
            </w:r>
          </w:p>
        </w:tc>
      </w:tr>
      <w:tr w:rsidR="00BA3A95" w:rsidTr="00296946">
        <w:trPr>
          <w:trHeight w:val="272"/>
        </w:trPr>
        <w:tc>
          <w:tcPr>
            <w:tcW w:w="2964" w:type="dxa"/>
          </w:tcPr>
          <w:p w:rsidR="00BA3A95" w:rsidRDefault="00BA3A95" w:rsidP="0029694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10/rok/xx</w:t>
            </w:r>
          </w:p>
        </w:tc>
        <w:tc>
          <w:tcPr>
            <w:tcW w:w="6608" w:type="dxa"/>
          </w:tcPr>
          <w:p w:rsidR="00BA3A95" w:rsidRDefault="00BA3A95" w:rsidP="0029694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Pracovný poriadok</w:t>
            </w:r>
          </w:p>
          <w:p w:rsidR="00BA3A95" w:rsidRDefault="00BA3A95" w:rsidP="00296946">
            <w:pPr>
              <w:jc w:val="center"/>
              <w:rPr>
                <w:b/>
                <w:sz w:val="24"/>
              </w:rPr>
            </w:pPr>
          </w:p>
        </w:tc>
      </w:tr>
      <w:tr w:rsidR="00BA3A95" w:rsidTr="00296946">
        <w:trPr>
          <w:trHeight w:val="272"/>
        </w:trPr>
        <w:tc>
          <w:tcPr>
            <w:tcW w:w="2964" w:type="dxa"/>
          </w:tcPr>
          <w:p w:rsidR="00BA3A95" w:rsidRDefault="00BA3A95" w:rsidP="0029694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11/rok/xx</w:t>
            </w:r>
          </w:p>
        </w:tc>
        <w:tc>
          <w:tcPr>
            <w:tcW w:w="6608" w:type="dxa"/>
          </w:tcPr>
          <w:p w:rsidR="00BA3A95" w:rsidRDefault="00BA3A95" w:rsidP="00296946">
            <w:pPr>
              <w:jc w:val="center"/>
              <w:rPr>
                <w:b/>
                <w:sz w:val="24"/>
              </w:rPr>
            </w:pPr>
          </w:p>
          <w:p w:rsidR="00BA3A95" w:rsidRDefault="00BA3A95" w:rsidP="0029694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Platový poriadok</w:t>
            </w:r>
          </w:p>
        </w:tc>
      </w:tr>
      <w:tr w:rsidR="00BA3A95" w:rsidTr="00296946">
        <w:trPr>
          <w:trHeight w:val="272"/>
        </w:trPr>
        <w:tc>
          <w:tcPr>
            <w:tcW w:w="2964" w:type="dxa"/>
          </w:tcPr>
          <w:p w:rsidR="00BA3A95" w:rsidRDefault="00BA3A95" w:rsidP="0029694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12/rok/xx</w:t>
            </w:r>
          </w:p>
          <w:p w:rsidR="00BA3A95" w:rsidRDefault="00BA3A95" w:rsidP="00296946">
            <w:pPr>
              <w:jc w:val="center"/>
              <w:rPr>
                <w:b/>
                <w:sz w:val="24"/>
              </w:rPr>
            </w:pPr>
          </w:p>
        </w:tc>
        <w:tc>
          <w:tcPr>
            <w:tcW w:w="6608" w:type="dxa"/>
          </w:tcPr>
          <w:p w:rsidR="00BA3A95" w:rsidRDefault="00BA3A95" w:rsidP="0029694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Smernica o likvidačnom konaní</w:t>
            </w:r>
          </w:p>
        </w:tc>
      </w:tr>
      <w:tr w:rsidR="00BA3A95" w:rsidTr="00296946">
        <w:trPr>
          <w:trHeight w:val="272"/>
        </w:trPr>
        <w:tc>
          <w:tcPr>
            <w:tcW w:w="2964" w:type="dxa"/>
          </w:tcPr>
          <w:p w:rsidR="00BA3A95" w:rsidRDefault="00BA3A95" w:rsidP="0029694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13/rok/xx</w:t>
            </w:r>
          </w:p>
          <w:p w:rsidR="00BA3A95" w:rsidRDefault="00BA3A95" w:rsidP="00296946">
            <w:pPr>
              <w:jc w:val="center"/>
              <w:rPr>
                <w:b/>
                <w:sz w:val="24"/>
              </w:rPr>
            </w:pPr>
          </w:p>
        </w:tc>
        <w:tc>
          <w:tcPr>
            <w:tcW w:w="6608" w:type="dxa"/>
          </w:tcPr>
          <w:p w:rsidR="00BA3A95" w:rsidRDefault="00BA3A95" w:rsidP="0029694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Smernica o hospodárení s finančnými prostriedkami v </w:t>
            </w:r>
            <w:proofErr w:type="spellStart"/>
            <w:r>
              <w:rPr>
                <w:b/>
                <w:sz w:val="24"/>
              </w:rPr>
              <w:t>ZpS</w:t>
            </w:r>
            <w:proofErr w:type="spellEnd"/>
            <w:r>
              <w:rPr>
                <w:b/>
                <w:sz w:val="24"/>
              </w:rPr>
              <w:t xml:space="preserve"> Komárno</w:t>
            </w:r>
          </w:p>
        </w:tc>
      </w:tr>
      <w:tr w:rsidR="00BA3A95" w:rsidTr="00296946">
        <w:trPr>
          <w:trHeight w:val="272"/>
        </w:trPr>
        <w:tc>
          <w:tcPr>
            <w:tcW w:w="2964" w:type="dxa"/>
          </w:tcPr>
          <w:p w:rsidR="00BA3A95" w:rsidRDefault="00BA3A95" w:rsidP="00296946">
            <w:pPr>
              <w:jc w:val="center"/>
              <w:rPr>
                <w:b/>
                <w:sz w:val="24"/>
              </w:rPr>
            </w:pPr>
          </w:p>
          <w:p w:rsidR="00BA3A95" w:rsidRDefault="00BA3A95" w:rsidP="0029694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14/rok/xx</w:t>
            </w:r>
          </w:p>
        </w:tc>
        <w:tc>
          <w:tcPr>
            <w:tcW w:w="6608" w:type="dxa"/>
          </w:tcPr>
          <w:p w:rsidR="00BA3A95" w:rsidRDefault="00BA3A95" w:rsidP="0029694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Smernica o úschove cenných vecí a úschove dokladov klientov </w:t>
            </w:r>
            <w:proofErr w:type="spellStart"/>
            <w:r>
              <w:rPr>
                <w:b/>
                <w:sz w:val="24"/>
              </w:rPr>
              <w:t>ZpS</w:t>
            </w:r>
            <w:proofErr w:type="spellEnd"/>
            <w:r>
              <w:rPr>
                <w:b/>
                <w:sz w:val="24"/>
              </w:rPr>
              <w:t xml:space="preserve"> Komárno</w:t>
            </w:r>
          </w:p>
        </w:tc>
      </w:tr>
      <w:tr w:rsidR="00BA3A95" w:rsidTr="00296946">
        <w:trPr>
          <w:trHeight w:val="272"/>
        </w:trPr>
        <w:tc>
          <w:tcPr>
            <w:tcW w:w="2964" w:type="dxa"/>
          </w:tcPr>
          <w:p w:rsidR="00BA3A95" w:rsidRDefault="00BA3A95" w:rsidP="0029694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15/</w:t>
            </w:r>
            <w:proofErr w:type="spellStart"/>
            <w:r>
              <w:rPr>
                <w:b/>
                <w:sz w:val="24"/>
              </w:rPr>
              <w:t>rokxx</w:t>
            </w:r>
            <w:proofErr w:type="spellEnd"/>
          </w:p>
          <w:p w:rsidR="00BA3A95" w:rsidRDefault="00BA3A95" w:rsidP="00296946">
            <w:pPr>
              <w:jc w:val="center"/>
              <w:rPr>
                <w:b/>
                <w:sz w:val="24"/>
              </w:rPr>
            </w:pPr>
          </w:p>
        </w:tc>
        <w:tc>
          <w:tcPr>
            <w:tcW w:w="6608" w:type="dxa"/>
          </w:tcPr>
          <w:p w:rsidR="00BA3A95" w:rsidRDefault="00BA3A95" w:rsidP="0029694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Ochrana a dodržiavanie základných </w:t>
            </w:r>
            <w:proofErr w:type="spellStart"/>
            <w:r>
              <w:rPr>
                <w:b/>
                <w:sz w:val="24"/>
              </w:rPr>
              <w:t>ludských</w:t>
            </w:r>
            <w:proofErr w:type="spellEnd"/>
            <w:r>
              <w:rPr>
                <w:b/>
                <w:sz w:val="24"/>
              </w:rPr>
              <w:t xml:space="preserve"> práv a </w:t>
            </w:r>
            <w:proofErr w:type="spellStart"/>
            <w:r>
              <w:rPr>
                <w:b/>
                <w:sz w:val="24"/>
              </w:rPr>
              <w:t>slobod</w:t>
            </w:r>
            <w:proofErr w:type="spellEnd"/>
          </w:p>
        </w:tc>
      </w:tr>
      <w:tr w:rsidR="00BA3A95" w:rsidTr="00296946">
        <w:trPr>
          <w:trHeight w:val="272"/>
        </w:trPr>
        <w:tc>
          <w:tcPr>
            <w:tcW w:w="2964" w:type="dxa"/>
          </w:tcPr>
          <w:p w:rsidR="00BA3A95" w:rsidRDefault="00BA3A95" w:rsidP="0029694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16/rok/xx</w:t>
            </w:r>
          </w:p>
          <w:p w:rsidR="00BA3A95" w:rsidRDefault="00BA3A95" w:rsidP="00296946">
            <w:pPr>
              <w:jc w:val="center"/>
              <w:rPr>
                <w:b/>
                <w:sz w:val="24"/>
              </w:rPr>
            </w:pPr>
          </w:p>
        </w:tc>
        <w:tc>
          <w:tcPr>
            <w:tcW w:w="6608" w:type="dxa"/>
          </w:tcPr>
          <w:p w:rsidR="00BA3A95" w:rsidRDefault="00BA3A95" w:rsidP="0029694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Individuálny plán</w:t>
            </w:r>
          </w:p>
        </w:tc>
      </w:tr>
      <w:tr w:rsidR="00BA3A95" w:rsidTr="00296946">
        <w:trPr>
          <w:trHeight w:val="272"/>
        </w:trPr>
        <w:tc>
          <w:tcPr>
            <w:tcW w:w="2964" w:type="dxa"/>
          </w:tcPr>
          <w:p w:rsidR="00BA3A95" w:rsidRDefault="00BA3A95" w:rsidP="00296946">
            <w:pPr>
              <w:jc w:val="center"/>
              <w:rPr>
                <w:b/>
                <w:sz w:val="24"/>
              </w:rPr>
            </w:pPr>
          </w:p>
          <w:p w:rsidR="00BA3A95" w:rsidRDefault="00BA3A95" w:rsidP="00296946">
            <w:pPr>
              <w:jc w:val="center"/>
              <w:rPr>
                <w:b/>
                <w:sz w:val="24"/>
              </w:rPr>
            </w:pPr>
          </w:p>
        </w:tc>
        <w:tc>
          <w:tcPr>
            <w:tcW w:w="6608" w:type="dxa"/>
          </w:tcPr>
          <w:p w:rsidR="00BA3A95" w:rsidRDefault="00BA3A95" w:rsidP="00296946">
            <w:pPr>
              <w:jc w:val="center"/>
              <w:rPr>
                <w:b/>
                <w:sz w:val="24"/>
              </w:rPr>
            </w:pPr>
          </w:p>
        </w:tc>
      </w:tr>
      <w:tr w:rsidR="00BA3A95" w:rsidTr="00296946">
        <w:trPr>
          <w:trHeight w:val="272"/>
        </w:trPr>
        <w:tc>
          <w:tcPr>
            <w:tcW w:w="2964" w:type="dxa"/>
          </w:tcPr>
          <w:p w:rsidR="00BA3A95" w:rsidRDefault="00BA3A95" w:rsidP="00296946">
            <w:pPr>
              <w:jc w:val="center"/>
              <w:rPr>
                <w:b/>
                <w:sz w:val="24"/>
              </w:rPr>
            </w:pPr>
          </w:p>
          <w:p w:rsidR="00BA3A95" w:rsidRDefault="00BA3A95" w:rsidP="0029694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17/rok/xx</w:t>
            </w:r>
          </w:p>
        </w:tc>
        <w:tc>
          <w:tcPr>
            <w:tcW w:w="6608" w:type="dxa"/>
          </w:tcPr>
          <w:p w:rsidR="00BA3A95" w:rsidRDefault="00BA3A95" w:rsidP="00296946">
            <w:pPr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Prímanie</w:t>
            </w:r>
            <w:proofErr w:type="spellEnd"/>
            <w:r>
              <w:rPr>
                <w:b/>
                <w:sz w:val="24"/>
              </w:rPr>
              <w:t xml:space="preserve"> evidencia a použitie darov</w:t>
            </w:r>
          </w:p>
        </w:tc>
      </w:tr>
      <w:tr w:rsidR="00BA3A95" w:rsidTr="00296946">
        <w:trPr>
          <w:trHeight w:val="272"/>
        </w:trPr>
        <w:tc>
          <w:tcPr>
            <w:tcW w:w="2964" w:type="dxa"/>
          </w:tcPr>
          <w:p w:rsidR="00BA3A95" w:rsidRDefault="00BA3A95" w:rsidP="00296946">
            <w:pPr>
              <w:jc w:val="center"/>
              <w:rPr>
                <w:b/>
                <w:sz w:val="24"/>
              </w:rPr>
            </w:pPr>
          </w:p>
          <w:p w:rsidR="00BA3A95" w:rsidRDefault="00BA3A95" w:rsidP="0029694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 xml:space="preserve">18/rok/xx                                     </w:t>
            </w:r>
          </w:p>
          <w:p w:rsidR="00BA3A95" w:rsidRDefault="00BA3A95" w:rsidP="00296946">
            <w:pPr>
              <w:jc w:val="center"/>
              <w:rPr>
                <w:b/>
                <w:sz w:val="24"/>
              </w:rPr>
            </w:pPr>
          </w:p>
        </w:tc>
        <w:tc>
          <w:tcPr>
            <w:tcW w:w="6608" w:type="dxa"/>
          </w:tcPr>
          <w:p w:rsidR="00BA3A95" w:rsidRDefault="00BA3A95" w:rsidP="00296946">
            <w:pPr>
              <w:jc w:val="center"/>
              <w:rPr>
                <w:b/>
                <w:sz w:val="24"/>
              </w:rPr>
            </w:pPr>
          </w:p>
          <w:p w:rsidR="00BA3A95" w:rsidRDefault="00BA3A95" w:rsidP="00296946">
            <w:pPr>
              <w:jc w:val="center"/>
              <w:rPr>
                <w:b/>
                <w:sz w:val="24"/>
              </w:rPr>
            </w:pPr>
          </w:p>
          <w:p w:rsidR="00BA3A95" w:rsidRDefault="00BA3A95" w:rsidP="00296946">
            <w:pPr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Autoprevádzka</w:t>
            </w:r>
            <w:proofErr w:type="spellEnd"/>
          </w:p>
        </w:tc>
      </w:tr>
      <w:tr w:rsidR="00BA3A95" w:rsidTr="00296946">
        <w:trPr>
          <w:trHeight w:val="680"/>
        </w:trPr>
        <w:tc>
          <w:tcPr>
            <w:tcW w:w="2964" w:type="dxa"/>
          </w:tcPr>
          <w:p w:rsidR="00BA3A95" w:rsidRDefault="00BA3A95" w:rsidP="0029694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19/rok/xx</w:t>
            </w:r>
          </w:p>
          <w:p w:rsidR="00BA3A95" w:rsidRDefault="00BA3A95" w:rsidP="00296946">
            <w:pPr>
              <w:jc w:val="center"/>
              <w:rPr>
                <w:b/>
                <w:sz w:val="24"/>
              </w:rPr>
            </w:pPr>
          </w:p>
        </w:tc>
        <w:tc>
          <w:tcPr>
            <w:tcW w:w="6608" w:type="dxa"/>
          </w:tcPr>
          <w:p w:rsidR="00BA3A95" w:rsidRDefault="00BA3A95" w:rsidP="00296946">
            <w:pPr>
              <w:jc w:val="center"/>
              <w:rPr>
                <w:b/>
                <w:sz w:val="24"/>
              </w:rPr>
            </w:pPr>
          </w:p>
          <w:p w:rsidR="00BA3A95" w:rsidRDefault="00BA3A95" w:rsidP="0029694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Bezpečnostná dokumentácia-BOZP</w:t>
            </w:r>
          </w:p>
        </w:tc>
      </w:tr>
      <w:tr w:rsidR="00BA3A95" w:rsidTr="00296946">
        <w:trPr>
          <w:trHeight w:val="272"/>
        </w:trPr>
        <w:tc>
          <w:tcPr>
            <w:tcW w:w="2964" w:type="dxa"/>
          </w:tcPr>
          <w:p w:rsidR="00BA3A95" w:rsidRDefault="00BA3A95" w:rsidP="0029694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20/rok/xx</w:t>
            </w:r>
          </w:p>
          <w:p w:rsidR="00BA3A95" w:rsidRDefault="00BA3A95" w:rsidP="00296946">
            <w:pPr>
              <w:jc w:val="center"/>
              <w:rPr>
                <w:b/>
                <w:sz w:val="24"/>
              </w:rPr>
            </w:pPr>
          </w:p>
        </w:tc>
        <w:tc>
          <w:tcPr>
            <w:tcW w:w="6608" w:type="dxa"/>
          </w:tcPr>
          <w:p w:rsidR="00BA3A95" w:rsidRDefault="00BA3A95" w:rsidP="0029694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Sociálna v ZPS Komárno</w:t>
            </w:r>
          </w:p>
        </w:tc>
      </w:tr>
      <w:tr w:rsidR="00BA3A95" w:rsidTr="00296946">
        <w:trPr>
          <w:trHeight w:val="272"/>
        </w:trPr>
        <w:tc>
          <w:tcPr>
            <w:tcW w:w="2964" w:type="dxa"/>
          </w:tcPr>
          <w:p w:rsidR="00BA3A95" w:rsidRDefault="00BA3A95" w:rsidP="0029694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21/rok/xx</w:t>
            </w:r>
          </w:p>
          <w:p w:rsidR="00BA3A95" w:rsidRDefault="00BA3A95" w:rsidP="00296946">
            <w:pPr>
              <w:jc w:val="center"/>
              <w:rPr>
                <w:b/>
                <w:sz w:val="24"/>
              </w:rPr>
            </w:pPr>
          </w:p>
        </w:tc>
        <w:tc>
          <w:tcPr>
            <w:tcW w:w="6608" w:type="dxa"/>
          </w:tcPr>
          <w:p w:rsidR="00BA3A95" w:rsidRDefault="00BA3A95" w:rsidP="0029694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Interná smernica sociálna rehabilitácie a záujmová činnosť</w:t>
            </w:r>
          </w:p>
        </w:tc>
      </w:tr>
      <w:tr w:rsidR="00BA3A95" w:rsidTr="00296946">
        <w:trPr>
          <w:trHeight w:val="272"/>
        </w:trPr>
        <w:tc>
          <w:tcPr>
            <w:tcW w:w="2964" w:type="dxa"/>
          </w:tcPr>
          <w:p w:rsidR="00BA3A95" w:rsidRDefault="00BA3A95" w:rsidP="00296946">
            <w:pPr>
              <w:jc w:val="center"/>
              <w:rPr>
                <w:b/>
                <w:sz w:val="24"/>
              </w:rPr>
            </w:pPr>
          </w:p>
          <w:p w:rsidR="00BA3A95" w:rsidRDefault="00BA3A95" w:rsidP="0029694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22/rok/xx</w:t>
            </w:r>
          </w:p>
        </w:tc>
        <w:tc>
          <w:tcPr>
            <w:tcW w:w="6608" w:type="dxa"/>
          </w:tcPr>
          <w:p w:rsidR="00BA3A95" w:rsidRDefault="00BA3A95" w:rsidP="0029694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Proces </w:t>
            </w:r>
            <w:proofErr w:type="spellStart"/>
            <w:r>
              <w:rPr>
                <w:b/>
                <w:sz w:val="24"/>
              </w:rPr>
              <w:t>prímania</w:t>
            </w:r>
            <w:proofErr w:type="spellEnd"/>
            <w:r>
              <w:rPr>
                <w:b/>
                <w:sz w:val="24"/>
              </w:rPr>
              <w:t xml:space="preserve"> klienta do </w:t>
            </w:r>
            <w:proofErr w:type="spellStart"/>
            <w:r>
              <w:rPr>
                <w:b/>
                <w:sz w:val="24"/>
              </w:rPr>
              <w:t>ZpS</w:t>
            </w:r>
            <w:proofErr w:type="spellEnd"/>
          </w:p>
        </w:tc>
      </w:tr>
      <w:tr w:rsidR="00BA3A95" w:rsidTr="00296946">
        <w:trPr>
          <w:trHeight w:val="272"/>
        </w:trPr>
        <w:tc>
          <w:tcPr>
            <w:tcW w:w="2964" w:type="dxa"/>
          </w:tcPr>
          <w:p w:rsidR="00BA3A95" w:rsidRDefault="00BA3A95" w:rsidP="00296946">
            <w:pPr>
              <w:jc w:val="center"/>
              <w:rPr>
                <w:b/>
                <w:sz w:val="24"/>
              </w:rPr>
            </w:pPr>
          </w:p>
          <w:p w:rsidR="00BA3A95" w:rsidRDefault="00BA3A95" w:rsidP="0029694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23/rok/xx</w:t>
            </w:r>
          </w:p>
        </w:tc>
        <w:tc>
          <w:tcPr>
            <w:tcW w:w="6608" w:type="dxa"/>
          </w:tcPr>
          <w:p w:rsidR="00BA3A95" w:rsidRDefault="00BA3A95" w:rsidP="00296946">
            <w:pPr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Prímanie</w:t>
            </w:r>
            <w:proofErr w:type="spellEnd"/>
            <w:r>
              <w:rPr>
                <w:b/>
                <w:sz w:val="24"/>
              </w:rPr>
              <w:t xml:space="preserve"> sťažností</w:t>
            </w:r>
          </w:p>
        </w:tc>
      </w:tr>
      <w:tr w:rsidR="00BA3A95" w:rsidTr="00296946">
        <w:trPr>
          <w:trHeight w:val="272"/>
        </w:trPr>
        <w:tc>
          <w:tcPr>
            <w:tcW w:w="2964" w:type="dxa"/>
          </w:tcPr>
          <w:p w:rsidR="00BA3A95" w:rsidRDefault="00BA3A95" w:rsidP="00296946">
            <w:pPr>
              <w:jc w:val="center"/>
              <w:rPr>
                <w:b/>
                <w:sz w:val="24"/>
              </w:rPr>
            </w:pPr>
          </w:p>
          <w:p w:rsidR="00BA3A95" w:rsidRDefault="00BA3A95" w:rsidP="0029694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24/rok/xx</w:t>
            </w:r>
          </w:p>
        </w:tc>
        <w:tc>
          <w:tcPr>
            <w:tcW w:w="6608" w:type="dxa"/>
          </w:tcPr>
          <w:p w:rsidR="00BA3A95" w:rsidRDefault="00BA3A95" w:rsidP="0029694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Smernica o telesnom a netelesnom obmedzení klienta v </w:t>
            </w:r>
            <w:proofErr w:type="spellStart"/>
            <w:r>
              <w:rPr>
                <w:b/>
                <w:sz w:val="24"/>
              </w:rPr>
              <w:t>ZpS</w:t>
            </w:r>
            <w:proofErr w:type="spellEnd"/>
          </w:p>
        </w:tc>
      </w:tr>
      <w:tr w:rsidR="00BA3A95" w:rsidTr="00296946">
        <w:trPr>
          <w:trHeight w:val="272"/>
        </w:trPr>
        <w:tc>
          <w:tcPr>
            <w:tcW w:w="2964" w:type="dxa"/>
          </w:tcPr>
          <w:p w:rsidR="00BA3A95" w:rsidRDefault="00BA3A95" w:rsidP="00296946">
            <w:pPr>
              <w:jc w:val="center"/>
              <w:rPr>
                <w:b/>
                <w:sz w:val="24"/>
              </w:rPr>
            </w:pPr>
          </w:p>
          <w:p w:rsidR="00BA3A95" w:rsidRDefault="00BA3A95" w:rsidP="0029694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25/rok/xx</w:t>
            </w:r>
          </w:p>
          <w:p w:rsidR="00BA3A95" w:rsidRDefault="00BA3A95" w:rsidP="00296946">
            <w:pPr>
              <w:jc w:val="center"/>
              <w:rPr>
                <w:b/>
                <w:sz w:val="24"/>
              </w:rPr>
            </w:pPr>
          </w:p>
        </w:tc>
        <w:tc>
          <w:tcPr>
            <w:tcW w:w="6608" w:type="dxa"/>
          </w:tcPr>
          <w:p w:rsidR="00BA3A95" w:rsidRDefault="00BA3A95" w:rsidP="0029694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GDPR</w:t>
            </w:r>
          </w:p>
        </w:tc>
      </w:tr>
      <w:tr w:rsidR="00BA3A95" w:rsidTr="00296946">
        <w:trPr>
          <w:trHeight w:val="272"/>
        </w:trPr>
        <w:tc>
          <w:tcPr>
            <w:tcW w:w="2964" w:type="dxa"/>
          </w:tcPr>
          <w:p w:rsidR="00BA3A95" w:rsidRDefault="00BA3A95" w:rsidP="0029694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26/rok/xx</w:t>
            </w:r>
          </w:p>
          <w:p w:rsidR="00BA3A95" w:rsidRDefault="00BA3A95" w:rsidP="00296946">
            <w:pPr>
              <w:jc w:val="center"/>
              <w:rPr>
                <w:b/>
                <w:sz w:val="24"/>
              </w:rPr>
            </w:pPr>
          </w:p>
        </w:tc>
        <w:tc>
          <w:tcPr>
            <w:tcW w:w="6608" w:type="dxa"/>
          </w:tcPr>
          <w:p w:rsidR="00BA3A95" w:rsidRDefault="00BA3A95" w:rsidP="0029694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Rekreačné poukazy pre zamestnancov</w:t>
            </w:r>
          </w:p>
        </w:tc>
      </w:tr>
      <w:tr w:rsidR="00BA3A95" w:rsidTr="00296946">
        <w:trPr>
          <w:trHeight w:val="272"/>
        </w:trPr>
        <w:tc>
          <w:tcPr>
            <w:tcW w:w="2964" w:type="dxa"/>
          </w:tcPr>
          <w:p w:rsidR="00BA3A95" w:rsidRDefault="00BA3A95" w:rsidP="00296946">
            <w:pPr>
              <w:jc w:val="center"/>
              <w:rPr>
                <w:b/>
                <w:sz w:val="24"/>
              </w:rPr>
            </w:pPr>
          </w:p>
          <w:p w:rsidR="00BA3A95" w:rsidRDefault="00BA3A95" w:rsidP="0029694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27/rok/xx</w:t>
            </w:r>
          </w:p>
        </w:tc>
        <w:tc>
          <w:tcPr>
            <w:tcW w:w="6608" w:type="dxa"/>
          </w:tcPr>
          <w:p w:rsidR="00BA3A95" w:rsidRDefault="00BA3A95" w:rsidP="0029694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Organizačný poriadok</w:t>
            </w:r>
          </w:p>
        </w:tc>
      </w:tr>
      <w:tr w:rsidR="00BA3A95" w:rsidTr="00296946">
        <w:trPr>
          <w:trHeight w:val="272"/>
        </w:trPr>
        <w:tc>
          <w:tcPr>
            <w:tcW w:w="2964" w:type="dxa"/>
          </w:tcPr>
          <w:p w:rsidR="00BA3A95" w:rsidRDefault="00BA3A95" w:rsidP="00296946">
            <w:pPr>
              <w:jc w:val="center"/>
              <w:rPr>
                <w:b/>
                <w:sz w:val="24"/>
              </w:rPr>
            </w:pPr>
          </w:p>
          <w:p w:rsidR="00BA3A95" w:rsidRDefault="00BA3A95" w:rsidP="0029694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28/rok/xx</w:t>
            </w:r>
          </w:p>
        </w:tc>
        <w:tc>
          <w:tcPr>
            <w:tcW w:w="6608" w:type="dxa"/>
          </w:tcPr>
          <w:p w:rsidR="00BA3A95" w:rsidRDefault="00BA3A95" w:rsidP="0029694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Smernica o vedení účtovníctva</w:t>
            </w:r>
          </w:p>
        </w:tc>
      </w:tr>
      <w:tr w:rsidR="00BA3A95" w:rsidTr="00296946">
        <w:trPr>
          <w:trHeight w:val="272"/>
        </w:trPr>
        <w:tc>
          <w:tcPr>
            <w:tcW w:w="2964" w:type="dxa"/>
          </w:tcPr>
          <w:p w:rsidR="00BA3A95" w:rsidRDefault="00BA3A95" w:rsidP="00296946">
            <w:pPr>
              <w:jc w:val="center"/>
              <w:rPr>
                <w:b/>
                <w:sz w:val="24"/>
              </w:rPr>
            </w:pPr>
          </w:p>
          <w:p w:rsidR="00BA3A95" w:rsidRDefault="00BA3A95" w:rsidP="0029694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29/rok/xx</w:t>
            </w:r>
          </w:p>
          <w:p w:rsidR="00BA3A95" w:rsidRDefault="00BA3A95" w:rsidP="00296946">
            <w:pPr>
              <w:jc w:val="center"/>
              <w:rPr>
                <w:b/>
                <w:sz w:val="24"/>
              </w:rPr>
            </w:pPr>
          </w:p>
        </w:tc>
        <w:tc>
          <w:tcPr>
            <w:tcW w:w="6608" w:type="dxa"/>
          </w:tcPr>
          <w:p w:rsidR="00BA3A95" w:rsidRDefault="00BA3A95" w:rsidP="00296946">
            <w:pPr>
              <w:jc w:val="center"/>
              <w:rPr>
                <w:b/>
                <w:sz w:val="24"/>
              </w:rPr>
            </w:pPr>
          </w:p>
        </w:tc>
      </w:tr>
      <w:tr w:rsidR="00BA3A95" w:rsidTr="00296946">
        <w:trPr>
          <w:trHeight w:val="272"/>
        </w:trPr>
        <w:tc>
          <w:tcPr>
            <w:tcW w:w="2964" w:type="dxa"/>
          </w:tcPr>
          <w:p w:rsidR="00BA3A95" w:rsidRDefault="00BA3A95" w:rsidP="00296946">
            <w:pPr>
              <w:jc w:val="center"/>
              <w:rPr>
                <w:b/>
                <w:sz w:val="24"/>
              </w:rPr>
            </w:pPr>
          </w:p>
          <w:p w:rsidR="00BA3A95" w:rsidRDefault="00BA3A95" w:rsidP="0029694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30/rok/xx</w:t>
            </w:r>
          </w:p>
        </w:tc>
        <w:tc>
          <w:tcPr>
            <w:tcW w:w="6608" w:type="dxa"/>
          </w:tcPr>
          <w:p w:rsidR="00BA3A95" w:rsidRDefault="00BA3A95" w:rsidP="00296946">
            <w:pPr>
              <w:jc w:val="center"/>
              <w:rPr>
                <w:b/>
                <w:sz w:val="24"/>
              </w:rPr>
            </w:pPr>
          </w:p>
        </w:tc>
      </w:tr>
    </w:tbl>
    <w:p w:rsidR="00BA3A95" w:rsidRDefault="00BA3A95" w:rsidP="00BA3A95">
      <w:pPr>
        <w:rPr>
          <w:b/>
          <w:sz w:val="24"/>
        </w:rPr>
      </w:pPr>
    </w:p>
    <w:p w:rsidR="00BA3A95" w:rsidRDefault="00BA3A95" w:rsidP="00BA3A95">
      <w:pPr>
        <w:ind w:right="-709"/>
        <w:rPr>
          <w:b/>
          <w:sz w:val="24"/>
        </w:rPr>
      </w:pPr>
      <w:r w:rsidRPr="005037D7">
        <w:rPr>
          <w:b/>
          <w:sz w:val="24"/>
          <w:highlight w:val="yellow"/>
          <w:u w:val="single"/>
        </w:rPr>
        <w:t>Vysvetlivky :</w:t>
      </w:r>
      <w:r>
        <w:rPr>
          <w:b/>
          <w:sz w:val="24"/>
        </w:rPr>
        <w:t xml:space="preserve">   </w:t>
      </w:r>
      <w:r w:rsidRPr="005037D7">
        <w:rPr>
          <w:b/>
          <w:sz w:val="28"/>
          <w:szCs w:val="28"/>
        </w:rPr>
        <w:t xml:space="preserve">01 </w:t>
      </w:r>
      <w:r>
        <w:rPr>
          <w:b/>
          <w:sz w:val="24"/>
        </w:rPr>
        <w:t xml:space="preserve"> –  poradové/evidenčné číslo priradené konkrétnej smernici –  </w:t>
      </w:r>
      <w:r w:rsidRPr="005037D7">
        <w:rPr>
          <w:b/>
          <w:sz w:val="24"/>
          <w:u w:val="single"/>
        </w:rPr>
        <w:t xml:space="preserve">nemenné </w:t>
      </w:r>
    </w:p>
    <w:p w:rsidR="00BA3A95" w:rsidRDefault="00BA3A95" w:rsidP="00BA3A95">
      <w:pPr>
        <w:rPr>
          <w:b/>
          <w:sz w:val="24"/>
        </w:rPr>
      </w:pPr>
      <w:r>
        <w:rPr>
          <w:b/>
          <w:sz w:val="24"/>
        </w:rPr>
        <w:t xml:space="preserve">                       </w:t>
      </w:r>
      <w:r w:rsidRPr="005037D7">
        <w:rPr>
          <w:b/>
          <w:sz w:val="28"/>
          <w:szCs w:val="28"/>
        </w:rPr>
        <w:t xml:space="preserve">2018 </w:t>
      </w:r>
      <w:r>
        <w:rPr>
          <w:b/>
          <w:sz w:val="24"/>
        </w:rPr>
        <w:t>– rok v ktorom bola smernica aktualizovaná ( mení sa )</w:t>
      </w:r>
    </w:p>
    <w:p w:rsidR="00BA3A95" w:rsidRDefault="00BA3A95" w:rsidP="00BA3A95">
      <w:pPr>
        <w:ind w:right="-425" w:hanging="142"/>
        <w:rPr>
          <w:b/>
          <w:sz w:val="24"/>
        </w:rPr>
      </w:pPr>
      <w:r>
        <w:rPr>
          <w:b/>
          <w:sz w:val="24"/>
        </w:rPr>
        <w:t xml:space="preserve">                       </w:t>
      </w:r>
      <w:r w:rsidRPr="005037D7">
        <w:rPr>
          <w:b/>
          <w:sz w:val="28"/>
          <w:szCs w:val="28"/>
        </w:rPr>
        <w:t>01..( 02...03..)</w:t>
      </w:r>
      <w:r>
        <w:rPr>
          <w:b/>
          <w:sz w:val="24"/>
        </w:rPr>
        <w:t xml:space="preserve"> – poradové číslo aktualizovanej smernice  ( napr. ak v roku 2018 bola     </w:t>
      </w:r>
    </w:p>
    <w:p w:rsidR="00BA3A95" w:rsidRDefault="00BA3A95" w:rsidP="00BA3A95">
      <w:pPr>
        <w:rPr>
          <w:b/>
          <w:sz w:val="24"/>
        </w:rPr>
      </w:pPr>
      <w:r>
        <w:rPr>
          <w:b/>
          <w:sz w:val="24"/>
        </w:rPr>
        <w:t xml:space="preserve">                                                    smernica </w:t>
      </w:r>
      <w:r>
        <w:rPr>
          <w:b/>
          <w:sz w:val="24"/>
          <w:u w:val="single"/>
        </w:rPr>
        <w:t>registratúrny poriadok</w:t>
      </w:r>
      <w:r w:rsidRPr="005037D7">
        <w:rPr>
          <w:b/>
          <w:sz w:val="24"/>
          <w:u w:val="single"/>
        </w:rPr>
        <w:t xml:space="preserve"> </w:t>
      </w:r>
      <w:r>
        <w:rPr>
          <w:b/>
          <w:sz w:val="24"/>
        </w:rPr>
        <w:t xml:space="preserve">aktualizovaná </w:t>
      </w:r>
      <w:r w:rsidRPr="005037D7">
        <w:rPr>
          <w:b/>
          <w:sz w:val="24"/>
          <w:highlight w:val="yellow"/>
        </w:rPr>
        <w:t>2X</w:t>
      </w:r>
      <w:r>
        <w:rPr>
          <w:b/>
          <w:sz w:val="24"/>
        </w:rPr>
        <w:t xml:space="preserve">  bude číslovanie </w:t>
      </w:r>
    </w:p>
    <w:p w:rsidR="00BA3A95" w:rsidRDefault="00BA3A95" w:rsidP="00BA3A95">
      <w:pPr>
        <w:rPr>
          <w:b/>
          <w:sz w:val="24"/>
        </w:rPr>
      </w:pPr>
      <w:r>
        <w:rPr>
          <w:b/>
          <w:sz w:val="24"/>
        </w:rPr>
        <w:t xml:space="preserve">                                                     04/20018/</w:t>
      </w:r>
      <w:r w:rsidRPr="005037D7">
        <w:rPr>
          <w:b/>
          <w:sz w:val="24"/>
          <w:highlight w:val="yellow"/>
        </w:rPr>
        <w:t>01</w:t>
      </w:r>
      <w:r>
        <w:rPr>
          <w:b/>
          <w:sz w:val="24"/>
        </w:rPr>
        <w:t xml:space="preserve"> a následne 04/2018/</w:t>
      </w:r>
      <w:r w:rsidRPr="005037D7">
        <w:rPr>
          <w:b/>
          <w:sz w:val="24"/>
          <w:highlight w:val="yellow"/>
        </w:rPr>
        <w:t>02</w:t>
      </w:r>
      <w:r>
        <w:rPr>
          <w:b/>
          <w:sz w:val="24"/>
        </w:rPr>
        <w:t xml:space="preserve"> </w:t>
      </w:r>
    </w:p>
    <w:p w:rsidR="00BA3A95" w:rsidRDefault="00BA3A95" w:rsidP="00BA3A95">
      <w:pPr>
        <w:rPr>
          <w:b/>
          <w:sz w:val="24"/>
        </w:rPr>
      </w:pPr>
    </w:p>
    <w:p w:rsidR="00BA3A95" w:rsidRDefault="00BA3A95" w:rsidP="00BA3A95">
      <w:pPr>
        <w:rPr>
          <w:b/>
          <w:sz w:val="24"/>
        </w:rPr>
      </w:pPr>
    </w:p>
    <w:p w:rsidR="00BA3A95" w:rsidRPr="00634A5C" w:rsidRDefault="00BA3A95" w:rsidP="00BA3A95">
      <w:pPr>
        <w:rPr>
          <w:b/>
          <w:sz w:val="24"/>
        </w:rPr>
      </w:pPr>
    </w:p>
    <w:p w:rsidR="00BA3A95" w:rsidRDefault="00BA3A95" w:rsidP="00BD211A">
      <w:pPr>
        <w:spacing w:after="0" w:line="240" w:lineRule="auto"/>
        <w:ind w:left="4248" w:firstLine="708"/>
      </w:pPr>
    </w:p>
    <w:sectPr w:rsidR="00BA3A95" w:rsidSect="009D06B0">
      <w:headerReference w:type="default" r:id="rId7"/>
      <w:pgSz w:w="11906" w:h="16838"/>
      <w:pgMar w:top="568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0A1C" w:rsidRDefault="00290A1C" w:rsidP="00E13E20">
      <w:pPr>
        <w:spacing w:after="0" w:line="240" w:lineRule="auto"/>
      </w:pPr>
      <w:r>
        <w:separator/>
      </w:r>
    </w:p>
  </w:endnote>
  <w:endnote w:type="continuationSeparator" w:id="0">
    <w:p w:rsidR="00290A1C" w:rsidRDefault="00290A1C" w:rsidP="00E13E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0A1C" w:rsidRDefault="00290A1C" w:rsidP="00E13E20">
      <w:pPr>
        <w:spacing w:after="0" w:line="240" w:lineRule="auto"/>
      </w:pPr>
      <w:r>
        <w:separator/>
      </w:r>
    </w:p>
  </w:footnote>
  <w:footnote w:type="continuationSeparator" w:id="0">
    <w:p w:rsidR="00290A1C" w:rsidRDefault="00290A1C" w:rsidP="00E13E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9971670"/>
      <w:docPartObj>
        <w:docPartGallery w:val="Page Numbers (Top of Page)"/>
        <w:docPartUnique/>
      </w:docPartObj>
    </w:sdtPr>
    <w:sdtEndPr/>
    <w:sdtContent>
      <w:p w:rsidR="00587656" w:rsidRDefault="00587656">
        <w:pPr>
          <w:pStyle w:val="Hlavi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3A95">
          <w:rPr>
            <w:noProof/>
          </w:rPr>
          <w:t>8</w:t>
        </w:r>
        <w:r>
          <w:fldChar w:fldCharType="end"/>
        </w:r>
      </w:p>
    </w:sdtContent>
  </w:sdt>
  <w:p w:rsidR="00587656" w:rsidRDefault="00587656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D3D1C"/>
    <w:multiLevelType w:val="hybridMultilevel"/>
    <w:tmpl w:val="351E3D6A"/>
    <w:lvl w:ilvl="0" w:tplc="E3CC91A4">
      <w:start w:val="1"/>
      <w:numFmt w:val="decimal"/>
      <w:lvlText w:val="%1."/>
      <w:lvlJc w:val="left"/>
      <w:pPr>
        <w:ind w:left="1500" w:hanging="420"/>
      </w:pPr>
      <w:rPr>
        <w:rFonts w:ascii="Times New Roman" w:hAnsi="Times New Roman" w:cs="Times New Roman"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695B79"/>
    <w:multiLevelType w:val="hybridMultilevel"/>
    <w:tmpl w:val="16CE1D9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FC249A"/>
    <w:multiLevelType w:val="hybridMultilevel"/>
    <w:tmpl w:val="BC5C8CF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F62B40"/>
    <w:multiLevelType w:val="hybridMultilevel"/>
    <w:tmpl w:val="0442B2AE"/>
    <w:lvl w:ilvl="0" w:tplc="041B0017">
      <w:start w:val="1"/>
      <w:numFmt w:val="lowerLetter"/>
      <w:lvlText w:val="%1)"/>
      <w:lvlJc w:val="left"/>
      <w:pPr>
        <w:ind w:left="1866" w:hanging="360"/>
      </w:pPr>
    </w:lvl>
    <w:lvl w:ilvl="1" w:tplc="041B0019" w:tentative="1">
      <w:start w:val="1"/>
      <w:numFmt w:val="lowerLetter"/>
      <w:lvlText w:val="%2."/>
      <w:lvlJc w:val="left"/>
      <w:pPr>
        <w:ind w:left="2586" w:hanging="360"/>
      </w:pPr>
    </w:lvl>
    <w:lvl w:ilvl="2" w:tplc="041B001B" w:tentative="1">
      <w:start w:val="1"/>
      <w:numFmt w:val="lowerRoman"/>
      <w:lvlText w:val="%3."/>
      <w:lvlJc w:val="right"/>
      <w:pPr>
        <w:ind w:left="3306" w:hanging="180"/>
      </w:pPr>
    </w:lvl>
    <w:lvl w:ilvl="3" w:tplc="041B000F" w:tentative="1">
      <w:start w:val="1"/>
      <w:numFmt w:val="decimal"/>
      <w:lvlText w:val="%4."/>
      <w:lvlJc w:val="left"/>
      <w:pPr>
        <w:ind w:left="4026" w:hanging="360"/>
      </w:pPr>
    </w:lvl>
    <w:lvl w:ilvl="4" w:tplc="041B0019" w:tentative="1">
      <w:start w:val="1"/>
      <w:numFmt w:val="lowerLetter"/>
      <w:lvlText w:val="%5."/>
      <w:lvlJc w:val="left"/>
      <w:pPr>
        <w:ind w:left="4746" w:hanging="360"/>
      </w:pPr>
    </w:lvl>
    <w:lvl w:ilvl="5" w:tplc="041B001B" w:tentative="1">
      <w:start w:val="1"/>
      <w:numFmt w:val="lowerRoman"/>
      <w:lvlText w:val="%6."/>
      <w:lvlJc w:val="right"/>
      <w:pPr>
        <w:ind w:left="5466" w:hanging="180"/>
      </w:pPr>
    </w:lvl>
    <w:lvl w:ilvl="6" w:tplc="041B000F" w:tentative="1">
      <w:start w:val="1"/>
      <w:numFmt w:val="decimal"/>
      <w:lvlText w:val="%7."/>
      <w:lvlJc w:val="left"/>
      <w:pPr>
        <w:ind w:left="6186" w:hanging="360"/>
      </w:pPr>
    </w:lvl>
    <w:lvl w:ilvl="7" w:tplc="041B0019" w:tentative="1">
      <w:start w:val="1"/>
      <w:numFmt w:val="lowerLetter"/>
      <w:lvlText w:val="%8."/>
      <w:lvlJc w:val="left"/>
      <w:pPr>
        <w:ind w:left="6906" w:hanging="360"/>
      </w:pPr>
    </w:lvl>
    <w:lvl w:ilvl="8" w:tplc="041B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4" w15:restartNumberingAfterBreak="0">
    <w:nsid w:val="0CDB520A"/>
    <w:multiLevelType w:val="hybridMultilevel"/>
    <w:tmpl w:val="39525E7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A86233"/>
    <w:multiLevelType w:val="hybridMultilevel"/>
    <w:tmpl w:val="092E672E"/>
    <w:lvl w:ilvl="0" w:tplc="041B000F">
      <w:start w:val="1"/>
      <w:numFmt w:val="decimal"/>
      <w:lvlText w:val="%1."/>
      <w:lvlJc w:val="left"/>
      <w:pPr>
        <w:ind w:left="1146" w:hanging="360"/>
      </w:p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13D174E8"/>
    <w:multiLevelType w:val="hybridMultilevel"/>
    <w:tmpl w:val="542C9D2A"/>
    <w:lvl w:ilvl="0" w:tplc="041B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151B638C"/>
    <w:multiLevelType w:val="hybridMultilevel"/>
    <w:tmpl w:val="64440DEA"/>
    <w:lvl w:ilvl="0" w:tplc="DFA8D72C">
      <w:start w:val="1"/>
      <w:numFmt w:val="bullet"/>
      <w:pStyle w:val="ODRAZKY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cs="Wingdings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CDF45D2"/>
    <w:multiLevelType w:val="hybridMultilevel"/>
    <w:tmpl w:val="975C4E4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8C3FE6"/>
    <w:multiLevelType w:val="hybridMultilevel"/>
    <w:tmpl w:val="445875B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891774"/>
    <w:multiLevelType w:val="hybridMultilevel"/>
    <w:tmpl w:val="64822DF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6C1742"/>
    <w:multiLevelType w:val="hybridMultilevel"/>
    <w:tmpl w:val="01240DAA"/>
    <w:lvl w:ilvl="0" w:tplc="041B000F">
      <w:start w:val="1"/>
      <w:numFmt w:val="decimal"/>
      <w:lvlText w:val="%1."/>
      <w:lvlJc w:val="left"/>
      <w:pPr>
        <w:ind w:left="1146" w:hanging="360"/>
      </w:p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24E81A7E"/>
    <w:multiLevelType w:val="hybridMultilevel"/>
    <w:tmpl w:val="7A5EED1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AD2809"/>
    <w:multiLevelType w:val="hybridMultilevel"/>
    <w:tmpl w:val="16F8AAB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F1151E"/>
    <w:multiLevelType w:val="multilevel"/>
    <w:tmpl w:val="8AA431C2"/>
    <w:lvl w:ilvl="0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626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3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5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51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30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448" w:hanging="1800"/>
      </w:pPr>
      <w:rPr>
        <w:rFonts w:hint="default"/>
      </w:rPr>
    </w:lvl>
  </w:abstractNum>
  <w:abstractNum w:abstractNumId="15" w15:restartNumberingAfterBreak="0">
    <w:nsid w:val="3C5844F3"/>
    <w:multiLevelType w:val="hybridMultilevel"/>
    <w:tmpl w:val="CFF81A4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34652E"/>
    <w:multiLevelType w:val="hybridMultilevel"/>
    <w:tmpl w:val="BBFC29DE"/>
    <w:lvl w:ilvl="0" w:tplc="041B000F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E20234"/>
    <w:multiLevelType w:val="multilevel"/>
    <w:tmpl w:val="8AA431C2"/>
    <w:lvl w:ilvl="0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626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3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5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51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30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448" w:hanging="1800"/>
      </w:pPr>
      <w:rPr>
        <w:rFonts w:hint="default"/>
      </w:rPr>
    </w:lvl>
  </w:abstractNum>
  <w:abstractNum w:abstractNumId="18" w15:restartNumberingAfterBreak="0">
    <w:nsid w:val="51933BCF"/>
    <w:multiLevelType w:val="hybridMultilevel"/>
    <w:tmpl w:val="6B226DA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FC127A"/>
    <w:multiLevelType w:val="hybridMultilevel"/>
    <w:tmpl w:val="304C3F2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E017F9"/>
    <w:multiLevelType w:val="hybridMultilevel"/>
    <w:tmpl w:val="AD24ACE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E3CC91A4">
      <w:start w:val="1"/>
      <w:numFmt w:val="decimal"/>
      <w:lvlText w:val="%2."/>
      <w:lvlJc w:val="left"/>
      <w:pPr>
        <w:ind w:left="1500" w:hanging="420"/>
      </w:pPr>
      <w:rPr>
        <w:rFonts w:ascii="Times New Roman" w:hAnsi="Times New Roman" w:cs="Times New Roman" w:hint="default"/>
        <w:sz w:val="24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1052B9"/>
    <w:multiLevelType w:val="hybridMultilevel"/>
    <w:tmpl w:val="2B441F4C"/>
    <w:lvl w:ilvl="0" w:tplc="44968C20">
      <w:start w:val="1"/>
      <w:numFmt w:val="lowerLetter"/>
      <w:lvlText w:val="%1)"/>
      <w:lvlJc w:val="left"/>
      <w:pPr>
        <w:ind w:left="930" w:hanging="57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D976D6"/>
    <w:multiLevelType w:val="hybridMultilevel"/>
    <w:tmpl w:val="6936B426"/>
    <w:lvl w:ilvl="0" w:tplc="A3DC98B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B8672E"/>
    <w:multiLevelType w:val="hybridMultilevel"/>
    <w:tmpl w:val="9EFA44BE"/>
    <w:lvl w:ilvl="0" w:tplc="008EC0DE">
      <w:start w:val="1"/>
      <w:numFmt w:val="lowerLetter"/>
      <w:lvlText w:val="%1)"/>
      <w:lvlJc w:val="left"/>
      <w:pPr>
        <w:ind w:left="930" w:hanging="57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A66834"/>
    <w:multiLevelType w:val="multilevel"/>
    <w:tmpl w:val="B45247D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AD03AF"/>
    <w:multiLevelType w:val="hybridMultilevel"/>
    <w:tmpl w:val="F5DEE776"/>
    <w:lvl w:ilvl="0" w:tplc="041B0017">
      <w:start w:val="1"/>
      <w:numFmt w:val="lowerLetter"/>
      <w:lvlText w:val="%1)"/>
      <w:lvlJc w:val="left"/>
      <w:pPr>
        <w:ind w:left="1146" w:hanging="360"/>
      </w:p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 w15:restartNumberingAfterBreak="0">
    <w:nsid w:val="6C262E2B"/>
    <w:multiLevelType w:val="hybridMultilevel"/>
    <w:tmpl w:val="E022FA4E"/>
    <w:lvl w:ilvl="0" w:tplc="8F48362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414DE6"/>
    <w:multiLevelType w:val="hybridMultilevel"/>
    <w:tmpl w:val="2E468E3C"/>
    <w:lvl w:ilvl="0" w:tplc="8F48362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A2140F"/>
    <w:multiLevelType w:val="hybridMultilevel"/>
    <w:tmpl w:val="753E652A"/>
    <w:lvl w:ilvl="0" w:tplc="E3CC91A4">
      <w:start w:val="1"/>
      <w:numFmt w:val="decimal"/>
      <w:lvlText w:val="%1."/>
      <w:lvlJc w:val="left"/>
      <w:pPr>
        <w:ind w:left="1500" w:hanging="420"/>
      </w:pPr>
      <w:rPr>
        <w:rFonts w:ascii="Times New Roman" w:hAnsi="Times New Roman" w:cs="Times New Roman"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556DC1"/>
    <w:multiLevelType w:val="hybridMultilevel"/>
    <w:tmpl w:val="B45247D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4748146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F83722"/>
    <w:multiLevelType w:val="hybridMultilevel"/>
    <w:tmpl w:val="A248539A"/>
    <w:lvl w:ilvl="0" w:tplc="041B0017">
      <w:start w:val="1"/>
      <w:numFmt w:val="lowerLetter"/>
      <w:lvlText w:val="%1)"/>
      <w:lvlJc w:val="left"/>
      <w:pPr>
        <w:ind w:left="644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4F41F8"/>
    <w:multiLevelType w:val="multilevel"/>
    <w:tmpl w:val="5AB8D122"/>
    <w:lvl w:ilvl="0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6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3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5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51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30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448" w:hanging="1800"/>
      </w:pPr>
      <w:rPr>
        <w:rFonts w:hint="default"/>
      </w:rPr>
    </w:lvl>
  </w:abstractNum>
  <w:num w:numId="1">
    <w:abstractNumId w:val="7"/>
  </w:num>
  <w:num w:numId="2">
    <w:abstractNumId w:val="18"/>
  </w:num>
  <w:num w:numId="3">
    <w:abstractNumId w:val="19"/>
  </w:num>
  <w:num w:numId="4">
    <w:abstractNumId w:val="6"/>
  </w:num>
  <w:num w:numId="5">
    <w:abstractNumId w:val="9"/>
  </w:num>
  <w:num w:numId="6">
    <w:abstractNumId w:val="29"/>
  </w:num>
  <w:num w:numId="7">
    <w:abstractNumId w:val="20"/>
  </w:num>
  <w:num w:numId="8">
    <w:abstractNumId w:val="4"/>
  </w:num>
  <w:num w:numId="9">
    <w:abstractNumId w:val="21"/>
  </w:num>
  <w:num w:numId="10">
    <w:abstractNumId w:val="31"/>
  </w:num>
  <w:num w:numId="11">
    <w:abstractNumId w:val="5"/>
  </w:num>
  <w:num w:numId="12">
    <w:abstractNumId w:val="12"/>
  </w:num>
  <w:num w:numId="13">
    <w:abstractNumId w:val="15"/>
  </w:num>
  <w:num w:numId="14">
    <w:abstractNumId w:val="10"/>
  </w:num>
  <w:num w:numId="15">
    <w:abstractNumId w:val="25"/>
  </w:num>
  <w:num w:numId="16">
    <w:abstractNumId w:val="3"/>
  </w:num>
  <w:num w:numId="17">
    <w:abstractNumId w:val="17"/>
  </w:num>
  <w:num w:numId="18">
    <w:abstractNumId w:val="14"/>
  </w:num>
  <w:num w:numId="19">
    <w:abstractNumId w:val="23"/>
  </w:num>
  <w:num w:numId="20">
    <w:abstractNumId w:val="16"/>
  </w:num>
  <w:num w:numId="21">
    <w:abstractNumId w:val="8"/>
  </w:num>
  <w:num w:numId="22">
    <w:abstractNumId w:val="22"/>
  </w:num>
  <w:num w:numId="23">
    <w:abstractNumId w:val="13"/>
  </w:num>
  <w:num w:numId="24">
    <w:abstractNumId w:val="27"/>
  </w:num>
  <w:num w:numId="25">
    <w:abstractNumId w:val="26"/>
  </w:num>
  <w:num w:numId="26">
    <w:abstractNumId w:val="2"/>
  </w:num>
  <w:num w:numId="27">
    <w:abstractNumId w:val="0"/>
  </w:num>
  <w:num w:numId="28">
    <w:abstractNumId w:val="28"/>
  </w:num>
  <w:num w:numId="29">
    <w:abstractNumId w:val="30"/>
  </w:num>
  <w:num w:numId="30">
    <w:abstractNumId w:val="1"/>
  </w:num>
  <w:num w:numId="31">
    <w:abstractNumId w:val="11"/>
  </w:num>
  <w:num w:numId="3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E20"/>
    <w:rsid w:val="00025AEB"/>
    <w:rsid w:val="00063DF5"/>
    <w:rsid w:val="000A0CAB"/>
    <w:rsid w:val="000D5DEF"/>
    <w:rsid w:val="000D672D"/>
    <w:rsid w:val="000F1B39"/>
    <w:rsid w:val="0018788B"/>
    <w:rsid w:val="001B0F78"/>
    <w:rsid w:val="001C75E6"/>
    <w:rsid w:val="002027C8"/>
    <w:rsid w:val="002077CF"/>
    <w:rsid w:val="00290A1C"/>
    <w:rsid w:val="00295B42"/>
    <w:rsid w:val="002F7943"/>
    <w:rsid w:val="00307296"/>
    <w:rsid w:val="0035510F"/>
    <w:rsid w:val="00371A82"/>
    <w:rsid w:val="00384715"/>
    <w:rsid w:val="003B662F"/>
    <w:rsid w:val="003E7B4B"/>
    <w:rsid w:val="003F3016"/>
    <w:rsid w:val="004350C8"/>
    <w:rsid w:val="00442319"/>
    <w:rsid w:val="004646A5"/>
    <w:rsid w:val="00481CAF"/>
    <w:rsid w:val="004A13FA"/>
    <w:rsid w:val="004A1808"/>
    <w:rsid w:val="004E59F8"/>
    <w:rsid w:val="00546A49"/>
    <w:rsid w:val="0056045E"/>
    <w:rsid w:val="00587656"/>
    <w:rsid w:val="00591F67"/>
    <w:rsid w:val="005D2989"/>
    <w:rsid w:val="005D4292"/>
    <w:rsid w:val="006040AB"/>
    <w:rsid w:val="006477E9"/>
    <w:rsid w:val="00656079"/>
    <w:rsid w:val="006649EB"/>
    <w:rsid w:val="006A3F14"/>
    <w:rsid w:val="00726A2E"/>
    <w:rsid w:val="0072769B"/>
    <w:rsid w:val="007327D1"/>
    <w:rsid w:val="00755E0D"/>
    <w:rsid w:val="0079793D"/>
    <w:rsid w:val="007C539D"/>
    <w:rsid w:val="007C7B00"/>
    <w:rsid w:val="007E7E46"/>
    <w:rsid w:val="0085380F"/>
    <w:rsid w:val="00860228"/>
    <w:rsid w:val="00872CF8"/>
    <w:rsid w:val="00891E9E"/>
    <w:rsid w:val="008A2BD6"/>
    <w:rsid w:val="00913823"/>
    <w:rsid w:val="009455A9"/>
    <w:rsid w:val="0094567A"/>
    <w:rsid w:val="00957E8B"/>
    <w:rsid w:val="009B2336"/>
    <w:rsid w:val="009B7410"/>
    <w:rsid w:val="009D06B0"/>
    <w:rsid w:val="00AA152A"/>
    <w:rsid w:val="00AD0D8D"/>
    <w:rsid w:val="00AD1490"/>
    <w:rsid w:val="00AF5AE5"/>
    <w:rsid w:val="00B62D74"/>
    <w:rsid w:val="00B768AA"/>
    <w:rsid w:val="00BA3A95"/>
    <w:rsid w:val="00BD211A"/>
    <w:rsid w:val="00BE0442"/>
    <w:rsid w:val="00C61016"/>
    <w:rsid w:val="00C809B0"/>
    <w:rsid w:val="00C8331B"/>
    <w:rsid w:val="00CB3326"/>
    <w:rsid w:val="00CD3318"/>
    <w:rsid w:val="00DA5113"/>
    <w:rsid w:val="00DB5140"/>
    <w:rsid w:val="00DC3028"/>
    <w:rsid w:val="00DF7D65"/>
    <w:rsid w:val="00E13E20"/>
    <w:rsid w:val="00E23BD7"/>
    <w:rsid w:val="00E9083F"/>
    <w:rsid w:val="00EA2F68"/>
    <w:rsid w:val="00ED4D3F"/>
    <w:rsid w:val="00F20163"/>
    <w:rsid w:val="00F25C2E"/>
    <w:rsid w:val="00F40166"/>
    <w:rsid w:val="00FA33C9"/>
    <w:rsid w:val="00FD5C2B"/>
    <w:rsid w:val="00FE7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1D40DA-67A0-42E4-850D-F25E23F31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56079"/>
  </w:style>
  <w:style w:type="paragraph" w:styleId="Nadpis1">
    <w:name w:val="heading 1"/>
    <w:basedOn w:val="Normlny"/>
    <w:next w:val="Normlny"/>
    <w:link w:val="Nadpis1Char"/>
    <w:qFormat/>
    <w:rsid w:val="000F1B39"/>
    <w:pPr>
      <w:keepNext/>
      <w:spacing w:before="240" w:after="60" w:line="240" w:lineRule="auto"/>
      <w:jc w:val="both"/>
      <w:outlineLvl w:val="0"/>
    </w:pPr>
    <w:rPr>
      <w:rFonts w:ascii="Arial" w:eastAsia="Times New Roman" w:hAnsi="Arial" w:cs="Arial"/>
      <w:b/>
      <w:bCs/>
      <w:color w:val="003366"/>
      <w:kern w:val="32"/>
      <w:sz w:val="32"/>
      <w:szCs w:val="32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0F1B3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0F1B39"/>
    <w:rPr>
      <w:rFonts w:ascii="Arial" w:eastAsia="Times New Roman" w:hAnsi="Arial" w:cs="Arial"/>
      <w:b/>
      <w:bCs/>
      <w:color w:val="003366"/>
      <w:kern w:val="32"/>
      <w:sz w:val="32"/>
      <w:szCs w:val="32"/>
      <w:lang w:eastAsia="sk-SK"/>
    </w:rPr>
  </w:style>
  <w:style w:type="paragraph" w:customStyle="1" w:styleId="PODNADPIS1">
    <w:name w:val="PODNADPIS 1."/>
    <w:basedOn w:val="Nadpis2"/>
    <w:rsid w:val="000F1B39"/>
    <w:pPr>
      <w:keepLines w:val="0"/>
      <w:tabs>
        <w:tab w:val="left" w:pos="567"/>
        <w:tab w:val="left" w:pos="1134"/>
      </w:tabs>
      <w:spacing w:before="200" w:after="40" w:line="240" w:lineRule="auto"/>
    </w:pPr>
    <w:rPr>
      <w:rFonts w:ascii="Arial" w:eastAsia="Times New Roman" w:hAnsi="Arial" w:cs="Arial"/>
      <w:b/>
      <w:bCs/>
      <w:color w:val="003366"/>
      <w:sz w:val="24"/>
      <w:szCs w:val="24"/>
      <w:lang w:eastAsia="sk-SK"/>
    </w:rPr>
  </w:style>
  <w:style w:type="paragraph" w:customStyle="1" w:styleId="PODNADPIS11">
    <w:name w:val="PODNADPIS 1.1"/>
    <w:basedOn w:val="Nadpis2"/>
    <w:rsid w:val="000F1B39"/>
    <w:pPr>
      <w:keepLines w:val="0"/>
      <w:tabs>
        <w:tab w:val="left" w:pos="567"/>
        <w:tab w:val="left" w:pos="1134"/>
      </w:tabs>
      <w:spacing w:before="80" w:after="40" w:line="240" w:lineRule="auto"/>
    </w:pPr>
    <w:rPr>
      <w:rFonts w:ascii="Arial" w:eastAsia="Times New Roman" w:hAnsi="Arial" w:cs="Arial"/>
      <w:b/>
      <w:bCs/>
      <w:color w:val="003366"/>
      <w:sz w:val="22"/>
      <w:szCs w:val="22"/>
      <w:lang w:eastAsia="sk-SK"/>
    </w:rPr>
  </w:style>
  <w:style w:type="paragraph" w:customStyle="1" w:styleId="ODRAZKY">
    <w:name w:val="ODRAZKY"/>
    <w:basedOn w:val="Normlny"/>
    <w:rsid w:val="000F1B39"/>
    <w:pPr>
      <w:widowControl w:val="0"/>
      <w:numPr>
        <w:numId w:val="1"/>
      </w:numPr>
      <w:autoSpaceDE w:val="0"/>
      <w:autoSpaceDN w:val="0"/>
      <w:adjustRightInd w:val="0"/>
      <w:spacing w:before="40" w:after="40" w:line="240" w:lineRule="auto"/>
      <w:jc w:val="both"/>
    </w:pPr>
    <w:rPr>
      <w:rFonts w:ascii="Arial" w:eastAsia="Times New Roman" w:hAnsi="Arial" w:cs="Arial"/>
      <w:sz w:val="20"/>
      <w:szCs w:val="20"/>
      <w:lang w:eastAsia="sk-SK"/>
    </w:rPr>
  </w:style>
  <w:style w:type="paragraph" w:customStyle="1" w:styleId="ODSAD">
    <w:name w:val="ODSAD"/>
    <w:basedOn w:val="Normlny"/>
    <w:rsid w:val="000F1B39"/>
    <w:pPr>
      <w:widowControl w:val="0"/>
      <w:tabs>
        <w:tab w:val="left" w:pos="567"/>
      </w:tabs>
      <w:autoSpaceDE w:val="0"/>
      <w:autoSpaceDN w:val="0"/>
      <w:adjustRightInd w:val="0"/>
      <w:spacing w:before="40" w:after="40" w:line="240" w:lineRule="auto"/>
      <w:ind w:left="567" w:hanging="567"/>
      <w:jc w:val="both"/>
    </w:pPr>
    <w:rPr>
      <w:rFonts w:ascii="Arial" w:eastAsia="Times New Roman" w:hAnsi="Arial" w:cs="Arial"/>
      <w:sz w:val="20"/>
      <w:szCs w:val="20"/>
      <w:lang w:eastAsia="sk-SK"/>
    </w:rPr>
  </w:style>
  <w:style w:type="paragraph" w:customStyle="1" w:styleId="PRILOHA">
    <w:name w:val="PRILOHA"/>
    <w:basedOn w:val="PODNADPIS1"/>
    <w:rsid w:val="000F1B39"/>
    <w:pPr>
      <w:jc w:val="right"/>
    </w:pPr>
    <w:rPr>
      <w:i/>
      <w:iCs/>
    </w:rPr>
  </w:style>
  <w:style w:type="paragraph" w:customStyle="1" w:styleId="TABULKA">
    <w:name w:val="TABULKA"/>
    <w:basedOn w:val="Normlny"/>
    <w:rsid w:val="000F1B39"/>
    <w:pPr>
      <w:widowControl w:val="0"/>
      <w:autoSpaceDE w:val="0"/>
      <w:autoSpaceDN w:val="0"/>
      <w:adjustRightInd w:val="0"/>
      <w:spacing w:before="80" w:after="80" w:line="240" w:lineRule="auto"/>
    </w:pPr>
    <w:rPr>
      <w:rFonts w:ascii="Arial" w:eastAsia="Times New Roman" w:hAnsi="Arial" w:cs="Arial"/>
      <w:sz w:val="20"/>
      <w:szCs w:val="20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0F1B3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Odsekzoznamu">
    <w:name w:val="List Paragraph"/>
    <w:basedOn w:val="Normlny"/>
    <w:uiPriority w:val="34"/>
    <w:qFormat/>
    <w:rsid w:val="00755E0D"/>
    <w:pPr>
      <w:ind w:left="720"/>
      <w:contextualSpacing/>
    </w:pPr>
  </w:style>
  <w:style w:type="paragraph" w:customStyle="1" w:styleId="Default">
    <w:name w:val="Default"/>
    <w:rsid w:val="00C809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A2F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A2F68"/>
    <w:rPr>
      <w:rFonts w:ascii="Segoe UI" w:hAnsi="Segoe UI" w:cs="Segoe UI"/>
      <w:sz w:val="18"/>
      <w:szCs w:val="18"/>
    </w:rPr>
  </w:style>
  <w:style w:type="paragraph" w:styleId="Hlavika">
    <w:name w:val="header"/>
    <w:basedOn w:val="Normlny"/>
    <w:link w:val="HlavikaChar"/>
    <w:uiPriority w:val="99"/>
    <w:unhideWhenUsed/>
    <w:rsid w:val="005876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87656"/>
  </w:style>
  <w:style w:type="paragraph" w:styleId="Pta">
    <w:name w:val="footer"/>
    <w:basedOn w:val="Normlny"/>
    <w:link w:val="PtaChar"/>
    <w:uiPriority w:val="99"/>
    <w:unhideWhenUsed/>
    <w:rsid w:val="005876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587656"/>
  </w:style>
  <w:style w:type="table" w:styleId="Mriekatabuky">
    <w:name w:val="Table Grid"/>
    <w:basedOn w:val="Normlnatabuka"/>
    <w:uiPriority w:val="39"/>
    <w:rsid w:val="00BA3A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8</Pages>
  <Words>2234</Words>
  <Characters>12739</Characters>
  <Application>Microsoft Office Word</Application>
  <DocSecurity>0</DocSecurity>
  <Lines>106</Lines>
  <Paragraphs>29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Konečná Veverková Ingrid Ing.</dc:creator>
  <cp:lastModifiedBy>morvayova</cp:lastModifiedBy>
  <cp:revision>11</cp:revision>
  <cp:lastPrinted>2019-01-16T10:04:00Z</cp:lastPrinted>
  <dcterms:created xsi:type="dcterms:W3CDTF">2019-01-14T08:09:00Z</dcterms:created>
  <dcterms:modified xsi:type="dcterms:W3CDTF">2019-05-21T08:59:00Z</dcterms:modified>
</cp:coreProperties>
</file>